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9BBF87" w14:textId="77777777" w:rsidR="00F037E8" w:rsidRDefault="00F037E8" w:rsidP="00F037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F4B70C" w14:textId="77777777" w:rsidR="00F037E8" w:rsidRDefault="00F037E8" w:rsidP="00F037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A6741F" w14:textId="77777777" w:rsidR="00F037E8" w:rsidRDefault="00F037E8" w:rsidP="00F037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B1C73CF" w14:textId="77777777" w:rsidR="00F037E8" w:rsidRDefault="00F037E8" w:rsidP="00F037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B1F230" w14:textId="77777777" w:rsidR="00F037E8" w:rsidRDefault="00F037E8" w:rsidP="00F037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47F8C31" w14:textId="77777777" w:rsidR="00F037E8" w:rsidRDefault="00F037E8" w:rsidP="00F037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4CE079" w14:textId="3FA4E8B0" w:rsidR="00F35E55" w:rsidRDefault="007974D0" w:rsidP="00F037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Discussion on </w:t>
      </w:r>
      <w:r w:rsidR="008B5128">
        <w:rPr>
          <w:rFonts w:ascii="Times New Roman" w:hAnsi="Times New Roman" w:cs="Times New Roman"/>
          <w:sz w:val="24"/>
          <w:szCs w:val="24"/>
        </w:rPr>
        <w:t>Multinational Performance Management</w:t>
      </w:r>
    </w:p>
    <w:p w14:paraId="299DDFF3" w14:textId="452486B9" w:rsidR="00F037E8" w:rsidRDefault="00F037E8" w:rsidP="00F037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255151AF" w14:textId="5FB4F766" w:rsidR="00F037E8" w:rsidRDefault="00F037E8" w:rsidP="00F037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0F82C8AD" w14:textId="77777777" w:rsidR="00F037E8" w:rsidRDefault="00F037E8" w:rsidP="00F037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7C47B54" w14:textId="4775DBEC" w:rsidR="00F35E55" w:rsidRDefault="00F037E8" w:rsidP="00F037E8">
      <w:pPr>
        <w:spacing w:line="480" w:lineRule="auto"/>
        <w:jc w:val="center"/>
      </w:pPr>
      <w:r w:rsidRPr="00F037E8">
        <w:rPr>
          <w:rFonts w:ascii="Times New Roman" w:hAnsi="Times New Roman" w:cs="Times New Roman"/>
          <w:sz w:val="24"/>
          <w:szCs w:val="24"/>
        </w:rPr>
        <w:lastRenderedPageBreak/>
        <w:t>Discussion on Multinational Performance Management</w:t>
      </w:r>
    </w:p>
    <w:p w14:paraId="77BC2259" w14:textId="2116A36C" w:rsidR="009F5F4F" w:rsidRDefault="00E924CC" w:rsidP="004518C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518C7">
        <w:rPr>
          <w:rFonts w:ascii="Times New Roman" w:hAnsi="Times New Roman" w:cs="Times New Roman"/>
          <w:sz w:val="24"/>
          <w:szCs w:val="24"/>
        </w:rPr>
        <w:t>Multinational</w:t>
      </w:r>
      <w:r w:rsidR="00F35E55" w:rsidRPr="004518C7">
        <w:rPr>
          <w:rFonts w:ascii="Times New Roman" w:hAnsi="Times New Roman" w:cs="Times New Roman"/>
          <w:sz w:val="24"/>
          <w:szCs w:val="24"/>
        </w:rPr>
        <w:t xml:space="preserve"> </w:t>
      </w:r>
      <w:r w:rsidRPr="004518C7">
        <w:rPr>
          <w:rFonts w:ascii="Times New Roman" w:hAnsi="Times New Roman" w:cs="Times New Roman"/>
          <w:sz w:val="24"/>
          <w:szCs w:val="24"/>
        </w:rPr>
        <w:t>performance management</w:t>
      </w:r>
      <w:r w:rsidR="00F35E55" w:rsidRPr="004518C7">
        <w:rPr>
          <w:rFonts w:ascii="Times New Roman" w:hAnsi="Times New Roman" w:cs="Times New Roman"/>
          <w:sz w:val="24"/>
          <w:szCs w:val="24"/>
        </w:rPr>
        <w:t xml:space="preserve"> is the process of analyzing the p</w:t>
      </w:r>
      <w:r w:rsidRPr="004518C7">
        <w:rPr>
          <w:rFonts w:ascii="Times New Roman" w:hAnsi="Times New Roman" w:cs="Times New Roman"/>
          <w:sz w:val="24"/>
          <w:szCs w:val="24"/>
        </w:rPr>
        <w:t>erfor</w:t>
      </w:r>
      <w:r w:rsidR="00F35E55" w:rsidRPr="004518C7">
        <w:rPr>
          <w:rFonts w:ascii="Times New Roman" w:hAnsi="Times New Roman" w:cs="Times New Roman"/>
          <w:sz w:val="24"/>
          <w:szCs w:val="24"/>
        </w:rPr>
        <w:t>m</w:t>
      </w:r>
      <w:r w:rsidRPr="004518C7">
        <w:rPr>
          <w:rFonts w:ascii="Times New Roman" w:hAnsi="Times New Roman" w:cs="Times New Roman"/>
          <w:sz w:val="24"/>
          <w:szCs w:val="24"/>
        </w:rPr>
        <w:t>a</w:t>
      </w:r>
      <w:r w:rsidR="00F35E55" w:rsidRPr="004518C7">
        <w:rPr>
          <w:rFonts w:ascii="Times New Roman" w:hAnsi="Times New Roman" w:cs="Times New Roman"/>
          <w:sz w:val="24"/>
          <w:szCs w:val="24"/>
        </w:rPr>
        <w:t xml:space="preserve">nce of employees </w:t>
      </w:r>
      <w:r w:rsidRPr="004518C7">
        <w:rPr>
          <w:rFonts w:ascii="Times New Roman" w:hAnsi="Times New Roman" w:cs="Times New Roman"/>
          <w:sz w:val="24"/>
          <w:szCs w:val="24"/>
        </w:rPr>
        <w:t>working</w:t>
      </w:r>
      <w:r w:rsidR="00F35E55" w:rsidRPr="004518C7">
        <w:rPr>
          <w:rFonts w:ascii="Times New Roman" w:hAnsi="Times New Roman" w:cs="Times New Roman"/>
          <w:sz w:val="24"/>
          <w:szCs w:val="24"/>
        </w:rPr>
        <w:t xml:space="preserve"> in an organization and the </w:t>
      </w:r>
      <w:r w:rsidRPr="004518C7">
        <w:rPr>
          <w:rFonts w:ascii="Times New Roman" w:hAnsi="Times New Roman" w:cs="Times New Roman"/>
          <w:sz w:val="24"/>
          <w:szCs w:val="24"/>
        </w:rPr>
        <w:t>subsidiaries</w:t>
      </w:r>
      <w:r w:rsidR="00F35E55" w:rsidRPr="004518C7">
        <w:rPr>
          <w:rFonts w:ascii="Times New Roman" w:hAnsi="Times New Roman" w:cs="Times New Roman"/>
          <w:sz w:val="24"/>
          <w:szCs w:val="24"/>
        </w:rPr>
        <w:t xml:space="preserve"> that the organization </w:t>
      </w:r>
      <w:r w:rsidR="00380D26" w:rsidRPr="004518C7">
        <w:rPr>
          <w:rFonts w:ascii="Times New Roman" w:hAnsi="Times New Roman" w:cs="Times New Roman"/>
          <w:sz w:val="24"/>
          <w:szCs w:val="24"/>
        </w:rPr>
        <w:t>has</w:t>
      </w:r>
      <w:r w:rsidRPr="004518C7">
        <w:rPr>
          <w:rFonts w:ascii="Times New Roman" w:hAnsi="Times New Roman" w:cs="Times New Roman"/>
          <w:sz w:val="24"/>
          <w:szCs w:val="24"/>
        </w:rPr>
        <w:t xml:space="preserve"> </w:t>
      </w:r>
      <w:r w:rsidR="00380D26" w:rsidRPr="004518C7">
        <w:rPr>
          <w:rFonts w:ascii="Times New Roman" w:hAnsi="Times New Roman" w:cs="Times New Roman"/>
          <w:sz w:val="24"/>
          <w:szCs w:val="24"/>
        </w:rPr>
        <w:t xml:space="preserve">(Ngo, Turban, Lau &amp; Lui, 1998). </w:t>
      </w:r>
      <w:r w:rsidRPr="004518C7">
        <w:rPr>
          <w:rFonts w:ascii="Times New Roman" w:hAnsi="Times New Roman" w:cs="Times New Roman"/>
          <w:sz w:val="24"/>
          <w:szCs w:val="24"/>
        </w:rPr>
        <w:t>I</w:t>
      </w:r>
      <w:r w:rsidR="00F35E55" w:rsidRPr="004518C7">
        <w:rPr>
          <w:rFonts w:ascii="Times New Roman" w:hAnsi="Times New Roman" w:cs="Times New Roman"/>
          <w:sz w:val="24"/>
          <w:szCs w:val="24"/>
        </w:rPr>
        <w:t xml:space="preserve">t is a critical component </w:t>
      </w:r>
      <w:r w:rsidRPr="004518C7">
        <w:rPr>
          <w:rFonts w:ascii="Times New Roman" w:hAnsi="Times New Roman" w:cs="Times New Roman"/>
          <w:sz w:val="24"/>
          <w:szCs w:val="24"/>
        </w:rPr>
        <w:t>as i</w:t>
      </w:r>
      <w:r w:rsidR="00F35E55" w:rsidRPr="004518C7">
        <w:rPr>
          <w:rFonts w:ascii="Times New Roman" w:hAnsi="Times New Roman" w:cs="Times New Roman"/>
          <w:sz w:val="24"/>
          <w:szCs w:val="24"/>
        </w:rPr>
        <w:t>t enables t</w:t>
      </w:r>
      <w:r w:rsidRPr="004518C7">
        <w:rPr>
          <w:rFonts w:ascii="Times New Roman" w:hAnsi="Times New Roman" w:cs="Times New Roman"/>
          <w:sz w:val="24"/>
          <w:szCs w:val="24"/>
        </w:rPr>
        <w:t>h</w:t>
      </w:r>
      <w:r w:rsidR="00F35E55" w:rsidRPr="004518C7">
        <w:rPr>
          <w:rFonts w:ascii="Times New Roman" w:hAnsi="Times New Roman" w:cs="Times New Roman"/>
          <w:sz w:val="24"/>
          <w:szCs w:val="24"/>
        </w:rPr>
        <w:t xml:space="preserve">e </w:t>
      </w:r>
      <w:r w:rsidRPr="004518C7">
        <w:rPr>
          <w:rFonts w:ascii="Times New Roman" w:hAnsi="Times New Roman" w:cs="Times New Roman"/>
          <w:sz w:val="24"/>
          <w:szCs w:val="24"/>
        </w:rPr>
        <w:t>m</w:t>
      </w:r>
      <w:r w:rsidR="00FC0998">
        <w:rPr>
          <w:rFonts w:ascii="Times New Roman" w:hAnsi="Times New Roman" w:cs="Times New Roman"/>
          <w:sz w:val="24"/>
          <w:szCs w:val="24"/>
        </w:rPr>
        <w:t>anagers to know of the performance</w:t>
      </w:r>
      <w:r w:rsidR="00F35E55" w:rsidRPr="004518C7">
        <w:rPr>
          <w:rFonts w:ascii="Times New Roman" w:hAnsi="Times New Roman" w:cs="Times New Roman"/>
          <w:sz w:val="24"/>
          <w:szCs w:val="24"/>
        </w:rPr>
        <w:t xml:space="preserve"> of each branch or </w:t>
      </w:r>
      <w:r w:rsidRPr="004518C7">
        <w:rPr>
          <w:rFonts w:ascii="Times New Roman" w:hAnsi="Times New Roman" w:cs="Times New Roman"/>
          <w:sz w:val="24"/>
          <w:szCs w:val="24"/>
        </w:rPr>
        <w:t>division</w:t>
      </w:r>
      <w:r w:rsidR="00F35E55" w:rsidRPr="004518C7">
        <w:rPr>
          <w:rFonts w:ascii="Times New Roman" w:hAnsi="Times New Roman" w:cs="Times New Roman"/>
          <w:sz w:val="24"/>
          <w:szCs w:val="24"/>
        </w:rPr>
        <w:t xml:space="preserve"> and thus formulate policies t</w:t>
      </w:r>
      <w:r w:rsidRPr="004518C7">
        <w:rPr>
          <w:rFonts w:ascii="Times New Roman" w:hAnsi="Times New Roman" w:cs="Times New Roman"/>
          <w:sz w:val="24"/>
          <w:szCs w:val="24"/>
        </w:rPr>
        <w:t>ha</w:t>
      </w:r>
      <w:r w:rsidR="00F35E55" w:rsidRPr="004518C7">
        <w:rPr>
          <w:rFonts w:ascii="Times New Roman" w:hAnsi="Times New Roman" w:cs="Times New Roman"/>
          <w:sz w:val="24"/>
          <w:szCs w:val="24"/>
        </w:rPr>
        <w:t xml:space="preserve">t </w:t>
      </w:r>
      <w:r w:rsidRPr="004518C7">
        <w:rPr>
          <w:rFonts w:ascii="Times New Roman" w:hAnsi="Times New Roman" w:cs="Times New Roman"/>
          <w:sz w:val="24"/>
          <w:szCs w:val="24"/>
        </w:rPr>
        <w:t>w</w:t>
      </w:r>
      <w:r w:rsidR="00F35E55" w:rsidRPr="004518C7">
        <w:rPr>
          <w:rFonts w:ascii="Times New Roman" w:hAnsi="Times New Roman" w:cs="Times New Roman"/>
          <w:sz w:val="24"/>
          <w:szCs w:val="24"/>
        </w:rPr>
        <w:t>ill b</w:t>
      </w:r>
      <w:r w:rsidR="00FC0998">
        <w:rPr>
          <w:rFonts w:ascii="Times New Roman" w:hAnsi="Times New Roman" w:cs="Times New Roman"/>
          <w:sz w:val="24"/>
          <w:szCs w:val="24"/>
        </w:rPr>
        <w:t>e</w:t>
      </w:r>
      <w:r w:rsidR="00F35E55" w:rsidRPr="004518C7">
        <w:rPr>
          <w:rFonts w:ascii="Times New Roman" w:hAnsi="Times New Roman" w:cs="Times New Roman"/>
          <w:sz w:val="24"/>
          <w:szCs w:val="24"/>
        </w:rPr>
        <w:t xml:space="preserve"> used to </w:t>
      </w:r>
      <w:r w:rsidRPr="004518C7">
        <w:rPr>
          <w:rFonts w:ascii="Times New Roman" w:hAnsi="Times New Roman" w:cs="Times New Roman"/>
          <w:sz w:val="24"/>
          <w:szCs w:val="24"/>
        </w:rPr>
        <w:t>enhance</w:t>
      </w:r>
      <w:r w:rsidR="00F35E55" w:rsidRPr="004518C7">
        <w:rPr>
          <w:rFonts w:ascii="Times New Roman" w:hAnsi="Times New Roman" w:cs="Times New Roman"/>
          <w:sz w:val="24"/>
          <w:szCs w:val="24"/>
        </w:rPr>
        <w:t xml:space="preserve"> the per</w:t>
      </w:r>
      <w:r w:rsidRPr="004518C7">
        <w:rPr>
          <w:rFonts w:ascii="Times New Roman" w:hAnsi="Times New Roman" w:cs="Times New Roman"/>
          <w:sz w:val="24"/>
          <w:szCs w:val="24"/>
        </w:rPr>
        <w:t>for</w:t>
      </w:r>
      <w:r w:rsidR="00F35E55" w:rsidRPr="004518C7">
        <w:rPr>
          <w:rFonts w:ascii="Times New Roman" w:hAnsi="Times New Roman" w:cs="Times New Roman"/>
          <w:sz w:val="24"/>
          <w:szCs w:val="24"/>
        </w:rPr>
        <w:t xml:space="preserve">mance of the employees in those </w:t>
      </w:r>
      <w:r w:rsidRPr="004518C7">
        <w:rPr>
          <w:rFonts w:ascii="Times New Roman" w:hAnsi="Times New Roman" w:cs="Times New Roman"/>
          <w:sz w:val="24"/>
          <w:szCs w:val="24"/>
        </w:rPr>
        <w:t>companies. The</w:t>
      </w:r>
      <w:r w:rsidR="00F35E55" w:rsidRPr="004518C7">
        <w:rPr>
          <w:rFonts w:ascii="Times New Roman" w:hAnsi="Times New Roman" w:cs="Times New Roman"/>
          <w:sz w:val="24"/>
          <w:szCs w:val="24"/>
        </w:rPr>
        <w:t xml:space="preserve"> </w:t>
      </w:r>
      <w:r w:rsidRPr="004518C7">
        <w:rPr>
          <w:rFonts w:ascii="Times New Roman" w:hAnsi="Times New Roman" w:cs="Times New Roman"/>
          <w:sz w:val="24"/>
          <w:szCs w:val="24"/>
        </w:rPr>
        <w:t>suggestions</w:t>
      </w:r>
      <w:r w:rsidR="00F35E55" w:rsidRPr="004518C7">
        <w:rPr>
          <w:rFonts w:ascii="Times New Roman" w:hAnsi="Times New Roman" w:cs="Times New Roman"/>
          <w:sz w:val="24"/>
          <w:szCs w:val="24"/>
        </w:rPr>
        <w:t xml:space="preserve"> made on the </w:t>
      </w:r>
      <w:r w:rsidRPr="004518C7">
        <w:rPr>
          <w:rFonts w:ascii="Times New Roman" w:hAnsi="Times New Roman" w:cs="Times New Roman"/>
          <w:sz w:val="24"/>
          <w:szCs w:val="24"/>
        </w:rPr>
        <w:t>research</w:t>
      </w:r>
      <w:r w:rsidR="00F35E55" w:rsidRPr="004518C7">
        <w:rPr>
          <w:rFonts w:ascii="Times New Roman" w:hAnsi="Times New Roman" w:cs="Times New Roman"/>
          <w:sz w:val="24"/>
          <w:szCs w:val="24"/>
        </w:rPr>
        <w:t xml:space="preserve"> article</w:t>
      </w:r>
      <w:r w:rsidRPr="004518C7">
        <w:rPr>
          <w:rFonts w:ascii="Times New Roman" w:hAnsi="Times New Roman" w:cs="Times New Roman"/>
          <w:sz w:val="24"/>
          <w:szCs w:val="24"/>
        </w:rPr>
        <w:t>s compare</w:t>
      </w:r>
      <w:r w:rsidR="00F35E55" w:rsidRPr="004518C7">
        <w:rPr>
          <w:rFonts w:ascii="Times New Roman" w:hAnsi="Times New Roman" w:cs="Times New Roman"/>
          <w:sz w:val="24"/>
          <w:szCs w:val="24"/>
        </w:rPr>
        <w:t xml:space="preserve"> to a g</w:t>
      </w:r>
      <w:r w:rsidRPr="004518C7">
        <w:rPr>
          <w:rFonts w:ascii="Times New Roman" w:hAnsi="Times New Roman" w:cs="Times New Roman"/>
          <w:sz w:val="24"/>
          <w:szCs w:val="24"/>
        </w:rPr>
        <w:t>r</w:t>
      </w:r>
      <w:r w:rsidR="00F35E55" w:rsidRPr="004518C7">
        <w:rPr>
          <w:rFonts w:ascii="Times New Roman" w:hAnsi="Times New Roman" w:cs="Times New Roman"/>
          <w:sz w:val="24"/>
          <w:szCs w:val="24"/>
        </w:rPr>
        <w:t>eat e</w:t>
      </w:r>
      <w:r w:rsidRPr="004518C7">
        <w:rPr>
          <w:rFonts w:ascii="Times New Roman" w:hAnsi="Times New Roman" w:cs="Times New Roman"/>
          <w:sz w:val="24"/>
          <w:szCs w:val="24"/>
        </w:rPr>
        <w:t xml:space="preserve">xtent to the ones illustrated in the required </w:t>
      </w:r>
      <w:r w:rsidR="008B5128" w:rsidRPr="004518C7">
        <w:rPr>
          <w:rFonts w:ascii="Times New Roman" w:hAnsi="Times New Roman" w:cs="Times New Roman"/>
          <w:sz w:val="24"/>
          <w:szCs w:val="24"/>
        </w:rPr>
        <w:t>article. This</w:t>
      </w:r>
      <w:r w:rsidR="00F35E55" w:rsidRPr="004518C7">
        <w:rPr>
          <w:rFonts w:ascii="Times New Roman" w:hAnsi="Times New Roman" w:cs="Times New Roman"/>
          <w:sz w:val="24"/>
          <w:szCs w:val="24"/>
        </w:rPr>
        <w:t xml:space="preserve"> is </w:t>
      </w:r>
      <w:r w:rsidR="00417185">
        <w:rPr>
          <w:rFonts w:ascii="Times New Roman" w:hAnsi="Times New Roman" w:cs="Times New Roman"/>
          <w:sz w:val="24"/>
          <w:szCs w:val="24"/>
        </w:rPr>
        <w:t>because</w:t>
      </w:r>
      <w:r w:rsidR="00F35E55" w:rsidRPr="004518C7">
        <w:rPr>
          <w:rFonts w:ascii="Times New Roman" w:hAnsi="Times New Roman" w:cs="Times New Roman"/>
          <w:sz w:val="24"/>
          <w:szCs w:val="24"/>
        </w:rPr>
        <w:t xml:space="preserve"> both of the </w:t>
      </w:r>
      <w:r w:rsidRPr="004518C7">
        <w:rPr>
          <w:rFonts w:ascii="Times New Roman" w:hAnsi="Times New Roman" w:cs="Times New Roman"/>
          <w:sz w:val="24"/>
          <w:szCs w:val="24"/>
        </w:rPr>
        <w:t>two</w:t>
      </w:r>
      <w:r w:rsidR="00F35E55" w:rsidRPr="004518C7">
        <w:rPr>
          <w:rFonts w:ascii="Times New Roman" w:hAnsi="Times New Roman" w:cs="Times New Roman"/>
          <w:sz w:val="24"/>
          <w:szCs w:val="24"/>
        </w:rPr>
        <w:t xml:space="preserve"> </w:t>
      </w:r>
      <w:r w:rsidRPr="004518C7">
        <w:rPr>
          <w:rFonts w:ascii="Times New Roman" w:hAnsi="Times New Roman" w:cs="Times New Roman"/>
          <w:sz w:val="24"/>
          <w:szCs w:val="24"/>
        </w:rPr>
        <w:t>articles</w:t>
      </w:r>
      <w:r w:rsidR="00F35E55" w:rsidRPr="004518C7">
        <w:rPr>
          <w:rFonts w:ascii="Times New Roman" w:hAnsi="Times New Roman" w:cs="Times New Roman"/>
          <w:sz w:val="24"/>
          <w:szCs w:val="24"/>
        </w:rPr>
        <w:t xml:space="preserve"> and the reading illustrate the process of </w:t>
      </w:r>
      <w:r w:rsidRPr="004518C7">
        <w:rPr>
          <w:rFonts w:ascii="Times New Roman" w:hAnsi="Times New Roman" w:cs="Times New Roman"/>
          <w:sz w:val="24"/>
          <w:szCs w:val="24"/>
        </w:rPr>
        <w:t>multinational</w:t>
      </w:r>
      <w:r w:rsidR="008B5128" w:rsidRPr="004518C7">
        <w:rPr>
          <w:rFonts w:ascii="Times New Roman" w:hAnsi="Times New Roman" w:cs="Times New Roman"/>
          <w:sz w:val="24"/>
          <w:szCs w:val="24"/>
        </w:rPr>
        <w:t xml:space="preserve"> performanc</w:t>
      </w:r>
      <w:r w:rsidR="00F35E55" w:rsidRPr="004518C7">
        <w:rPr>
          <w:rFonts w:ascii="Times New Roman" w:hAnsi="Times New Roman" w:cs="Times New Roman"/>
          <w:sz w:val="24"/>
          <w:szCs w:val="24"/>
        </w:rPr>
        <w:t xml:space="preserve">e and the </w:t>
      </w:r>
      <w:r w:rsidR="008B5128" w:rsidRPr="004518C7">
        <w:rPr>
          <w:rFonts w:ascii="Times New Roman" w:hAnsi="Times New Roman" w:cs="Times New Roman"/>
          <w:sz w:val="24"/>
          <w:szCs w:val="24"/>
        </w:rPr>
        <w:t>i</w:t>
      </w:r>
      <w:r w:rsidR="00F35E55" w:rsidRPr="004518C7">
        <w:rPr>
          <w:rFonts w:ascii="Times New Roman" w:hAnsi="Times New Roman" w:cs="Times New Roman"/>
          <w:sz w:val="24"/>
          <w:szCs w:val="24"/>
        </w:rPr>
        <w:t>mpor</w:t>
      </w:r>
      <w:r w:rsidR="008B5128" w:rsidRPr="004518C7">
        <w:rPr>
          <w:rFonts w:ascii="Times New Roman" w:hAnsi="Times New Roman" w:cs="Times New Roman"/>
          <w:sz w:val="24"/>
          <w:szCs w:val="24"/>
        </w:rPr>
        <w:t xml:space="preserve">tance of having it for the managers. </w:t>
      </w:r>
    </w:p>
    <w:p w14:paraId="077EB290" w14:textId="50B30BED" w:rsidR="00F35E55" w:rsidRPr="004518C7" w:rsidRDefault="008B5128" w:rsidP="004518C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518C7">
        <w:rPr>
          <w:rFonts w:ascii="Times New Roman" w:hAnsi="Times New Roman" w:cs="Times New Roman"/>
          <w:sz w:val="24"/>
          <w:szCs w:val="24"/>
        </w:rPr>
        <w:t>The</w:t>
      </w:r>
      <w:r w:rsidR="00FC0998">
        <w:rPr>
          <w:rFonts w:ascii="Times New Roman" w:hAnsi="Times New Roman" w:cs="Times New Roman"/>
          <w:sz w:val="24"/>
          <w:szCs w:val="24"/>
        </w:rPr>
        <w:t xml:space="preserve"> journal article </w:t>
      </w:r>
      <w:r w:rsidR="00F037E8">
        <w:rPr>
          <w:rFonts w:ascii="Times New Roman" w:hAnsi="Times New Roman" w:cs="Times New Roman"/>
          <w:sz w:val="24"/>
          <w:szCs w:val="24"/>
        </w:rPr>
        <w:t>on</w:t>
      </w:r>
      <w:r w:rsidR="00F35E55" w:rsidRPr="004518C7">
        <w:rPr>
          <w:rFonts w:ascii="Times New Roman" w:hAnsi="Times New Roman" w:cs="Times New Roman"/>
          <w:sz w:val="24"/>
          <w:szCs w:val="24"/>
        </w:rPr>
        <w:t xml:space="preserve"> </w:t>
      </w:r>
      <w:r w:rsidR="007974D0" w:rsidRPr="004518C7">
        <w:rPr>
          <w:rFonts w:ascii="Times New Roman" w:hAnsi="Times New Roman" w:cs="Times New Roman"/>
          <w:sz w:val="24"/>
          <w:szCs w:val="24"/>
        </w:rPr>
        <w:t>cross-cultural</w:t>
      </w:r>
      <w:r w:rsidR="00F35E55" w:rsidRPr="004518C7">
        <w:rPr>
          <w:rFonts w:ascii="Times New Roman" w:hAnsi="Times New Roman" w:cs="Times New Roman"/>
          <w:sz w:val="24"/>
          <w:szCs w:val="24"/>
        </w:rPr>
        <w:t xml:space="preserve"> management</w:t>
      </w:r>
      <w:r w:rsidR="00417185">
        <w:rPr>
          <w:rFonts w:ascii="Times New Roman" w:hAnsi="Times New Roman" w:cs="Times New Roman"/>
          <w:sz w:val="24"/>
          <w:szCs w:val="24"/>
        </w:rPr>
        <w:t>,</w:t>
      </w:r>
      <w:r w:rsidR="00F35E55" w:rsidRPr="004518C7">
        <w:rPr>
          <w:rFonts w:ascii="Times New Roman" w:hAnsi="Times New Roman" w:cs="Times New Roman"/>
          <w:sz w:val="24"/>
          <w:szCs w:val="24"/>
        </w:rPr>
        <w:t xml:space="preserve"> for example</w:t>
      </w:r>
      <w:r w:rsidR="00417185">
        <w:rPr>
          <w:rFonts w:ascii="Times New Roman" w:hAnsi="Times New Roman" w:cs="Times New Roman"/>
          <w:sz w:val="24"/>
          <w:szCs w:val="24"/>
        </w:rPr>
        <w:t>,</w:t>
      </w:r>
      <w:r w:rsidR="00F35E55" w:rsidRPr="004518C7">
        <w:rPr>
          <w:rFonts w:ascii="Times New Roman" w:hAnsi="Times New Roman" w:cs="Times New Roman"/>
          <w:sz w:val="24"/>
          <w:szCs w:val="24"/>
        </w:rPr>
        <w:t xml:space="preserve"> detail</w:t>
      </w:r>
      <w:r w:rsidR="00417185">
        <w:rPr>
          <w:rFonts w:ascii="Times New Roman" w:hAnsi="Times New Roman" w:cs="Times New Roman"/>
          <w:sz w:val="24"/>
          <w:szCs w:val="24"/>
        </w:rPr>
        <w:t>s</w:t>
      </w:r>
      <w:r w:rsidR="00F35E55" w:rsidRPr="004518C7">
        <w:rPr>
          <w:rFonts w:ascii="Times New Roman" w:hAnsi="Times New Roman" w:cs="Times New Roman"/>
          <w:sz w:val="24"/>
          <w:szCs w:val="24"/>
        </w:rPr>
        <w:t xml:space="preserve"> t</w:t>
      </w:r>
      <w:r w:rsidRPr="004518C7">
        <w:rPr>
          <w:rFonts w:ascii="Times New Roman" w:hAnsi="Times New Roman" w:cs="Times New Roman"/>
          <w:sz w:val="24"/>
          <w:szCs w:val="24"/>
        </w:rPr>
        <w:t>h</w:t>
      </w:r>
      <w:r w:rsidR="00F35E55" w:rsidRPr="004518C7">
        <w:rPr>
          <w:rFonts w:ascii="Times New Roman" w:hAnsi="Times New Roman" w:cs="Times New Roman"/>
          <w:sz w:val="24"/>
          <w:szCs w:val="24"/>
        </w:rPr>
        <w:t xml:space="preserve">e ways of conducting </w:t>
      </w:r>
      <w:r w:rsidRPr="004518C7">
        <w:rPr>
          <w:rFonts w:ascii="Times New Roman" w:hAnsi="Times New Roman" w:cs="Times New Roman"/>
          <w:sz w:val="24"/>
          <w:szCs w:val="24"/>
        </w:rPr>
        <w:t>performance</w:t>
      </w:r>
      <w:r w:rsidR="00F35E55" w:rsidRPr="004518C7">
        <w:rPr>
          <w:rFonts w:ascii="Times New Roman" w:hAnsi="Times New Roman" w:cs="Times New Roman"/>
          <w:sz w:val="24"/>
          <w:szCs w:val="24"/>
        </w:rPr>
        <w:t xml:space="preserve"> </w:t>
      </w:r>
      <w:r w:rsidRPr="004518C7">
        <w:rPr>
          <w:rFonts w:ascii="Times New Roman" w:hAnsi="Times New Roman" w:cs="Times New Roman"/>
          <w:sz w:val="24"/>
          <w:szCs w:val="24"/>
        </w:rPr>
        <w:t>management</w:t>
      </w:r>
      <w:r w:rsidR="00F35E55" w:rsidRPr="004518C7">
        <w:rPr>
          <w:rFonts w:ascii="Times New Roman" w:hAnsi="Times New Roman" w:cs="Times New Roman"/>
          <w:sz w:val="24"/>
          <w:szCs w:val="24"/>
        </w:rPr>
        <w:t xml:space="preserve"> and the evaluation of </w:t>
      </w:r>
      <w:r w:rsidRPr="004518C7">
        <w:rPr>
          <w:rFonts w:ascii="Times New Roman" w:hAnsi="Times New Roman" w:cs="Times New Roman"/>
          <w:sz w:val="24"/>
          <w:szCs w:val="24"/>
        </w:rPr>
        <w:t>performance</w:t>
      </w:r>
      <w:r w:rsidR="00F35E55" w:rsidRPr="004518C7">
        <w:rPr>
          <w:rFonts w:ascii="Times New Roman" w:hAnsi="Times New Roman" w:cs="Times New Roman"/>
          <w:sz w:val="24"/>
          <w:szCs w:val="24"/>
        </w:rPr>
        <w:t xml:space="preserve"> </w:t>
      </w:r>
      <w:r w:rsidR="00D62D18" w:rsidRPr="004518C7">
        <w:rPr>
          <w:rFonts w:ascii="Times New Roman" w:hAnsi="Times New Roman" w:cs="Times New Roman"/>
          <w:sz w:val="24"/>
          <w:szCs w:val="24"/>
        </w:rPr>
        <w:t>feedback</w:t>
      </w:r>
      <w:r w:rsidRPr="004518C7">
        <w:rPr>
          <w:rFonts w:ascii="Times New Roman" w:hAnsi="Times New Roman" w:cs="Times New Roman"/>
          <w:sz w:val="24"/>
          <w:szCs w:val="24"/>
        </w:rPr>
        <w:t xml:space="preserve"> </w:t>
      </w:r>
      <w:r w:rsidR="00D62D18" w:rsidRPr="004518C7">
        <w:rPr>
          <w:rFonts w:ascii="Times New Roman" w:hAnsi="Times New Roman" w:cs="Times New Roman"/>
          <w:sz w:val="24"/>
          <w:szCs w:val="24"/>
        </w:rPr>
        <w:t xml:space="preserve">(Claus &amp; Hand, 2009). </w:t>
      </w:r>
      <w:r w:rsidRPr="004518C7">
        <w:rPr>
          <w:rFonts w:ascii="Times New Roman" w:hAnsi="Times New Roman" w:cs="Times New Roman"/>
          <w:sz w:val="24"/>
          <w:szCs w:val="24"/>
        </w:rPr>
        <w:t>This</w:t>
      </w:r>
      <w:r w:rsidR="00F35E55" w:rsidRPr="004518C7">
        <w:rPr>
          <w:rFonts w:ascii="Times New Roman" w:hAnsi="Times New Roman" w:cs="Times New Roman"/>
          <w:sz w:val="24"/>
          <w:szCs w:val="24"/>
        </w:rPr>
        <w:t xml:space="preserve"> </w:t>
      </w:r>
      <w:r w:rsidRPr="004518C7">
        <w:rPr>
          <w:rFonts w:ascii="Times New Roman" w:hAnsi="Times New Roman" w:cs="Times New Roman"/>
          <w:sz w:val="24"/>
          <w:szCs w:val="24"/>
        </w:rPr>
        <w:t>is</w:t>
      </w:r>
      <w:r w:rsidR="00F35E55" w:rsidRPr="004518C7">
        <w:rPr>
          <w:rFonts w:ascii="Times New Roman" w:hAnsi="Times New Roman" w:cs="Times New Roman"/>
          <w:sz w:val="24"/>
          <w:szCs w:val="24"/>
        </w:rPr>
        <w:t xml:space="preserve"> something that </w:t>
      </w:r>
      <w:r w:rsidRPr="004518C7">
        <w:rPr>
          <w:rFonts w:ascii="Times New Roman" w:hAnsi="Times New Roman" w:cs="Times New Roman"/>
          <w:sz w:val="24"/>
          <w:szCs w:val="24"/>
        </w:rPr>
        <w:t>corresponds</w:t>
      </w:r>
      <w:r w:rsidR="00F35E55" w:rsidRPr="004518C7">
        <w:rPr>
          <w:rFonts w:ascii="Times New Roman" w:hAnsi="Times New Roman" w:cs="Times New Roman"/>
          <w:sz w:val="24"/>
          <w:szCs w:val="24"/>
        </w:rPr>
        <w:t xml:space="preserve"> to the </w:t>
      </w:r>
      <w:r w:rsidRPr="004518C7">
        <w:rPr>
          <w:rFonts w:ascii="Times New Roman" w:hAnsi="Times New Roman" w:cs="Times New Roman"/>
          <w:sz w:val="24"/>
          <w:szCs w:val="24"/>
        </w:rPr>
        <w:t>illustrated</w:t>
      </w:r>
      <w:r w:rsidR="00F35E55" w:rsidRPr="004518C7">
        <w:rPr>
          <w:rFonts w:ascii="Times New Roman" w:hAnsi="Times New Roman" w:cs="Times New Roman"/>
          <w:sz w:val="24"/>
          <w:szCs w:val="24"/>
        </w:rPr>
        <w:t xml:space="preserve"> r</w:t>
      </w:r>
      <w:r w:rsidRPr="004518C7">
        <w:rPr>
          <w:rFonts w:ascii="Times New Roman" w:hAnsi="Times New Roman" w:cs="Times New Roman"/>
          <w:sz w:val="24"/>
          <w:szCs w:val="24"/>
        </w:rPr>
        <w:t>eading in that it also elaborates</w:t>
      </w:r>
      <w:r w:rsidR="00F35E55" w:rsidRPr="004518C7">
        <w:rPr>
          <w:rFonts w:ascii="Times New Roman" w:hAnsi="Times New Roman" w:cs="Times New Roman"/>
          <w:sz w:val="24"/>
          <w:szCs w:val="24"/>
        </w:rPr>
        <w:t xml:space="preserve"> on how </w:t>
      </w:r>
      <w:r w:rsidRPr="004518C7">
        <w:rPr>
          <w:rFonts w:ascii="Times New Roman" w:hAnsi="Times New Roman" w:cs="Times New Roman"/>
          <w:sz w:val="24"/>
          <w:szCs w:val="24"/>
        </w:rPr>
        <w:t>managers</w:t>
      </w:r>
      <w:r w:rsidR="00F35E55" w:rsidRPr="004518C7">
        <w:rPr>
          <w:rFonts w:ascii="Times New Roman" w:hAnsi="Times New Roman" w:cs="Times New Roman"/>
          <w:sz w:val="24"/>
          <w:szCs w:val="24"/>
        </w:rPr>
        <w:t xml:space="preserve"> can carry out </w:t>
      </w:r>
      <w:r w:rsidRPr="004518C7">
        <w:rPr>
          <w:rFonts w:ascii="Times New Roman" w:hAnsi="Times New Roman" w:cs="Times New Roman"/>
          <w:sz w:val="24"/>
          <w:szCs w:val="24"/>
        </w:rPr>
        <w:t>multinational</w:t>
      </w:r>
      <w:r w:rsidR="00F35E55" w:rsidRPr="004518C7">
        <w:rPr>
          <w:rFonts w:ascii="Times New Roman" w:hAnsi="Times New Roman" w:cs="Times New Roman"/>
          <w:sz w:val="24"/>
          <w:szCs w:val="24"/>
        </w:rPr>
        <w:t xml:space="preserve"> </w:t>
      </w:r>
      <w:r w:rsidRPr="004518C7">
        <w:rPr>
          <w:rFonts w:ascii="Times New Roman" w:hAnsi="Times New Roman" w:cs="Times New Roman"/>
          <w:sz w:val="24"/>
          <w:szCs w:val="24"/>
        </w:rPr>
        <w:t>performance</w:t>
      </w:r>
      <w:r w:rsidR="00F35E55" w:rsidRPr="004518C7">
        <w:rPr>
          <w:rFonts w:ascii="Times New Roman" w:hAnsi="Times New Roman" w:cs="Times New Roman"/>
          <w:sz w:val="24"/>
          <w:szCs w:val="24"/>
        </w:rPr>
        <w:t xml:space="preserve"> </w:t>
      </w:r>
      <w:r w:rsidRPr="004518C7">
        <w:rPr>
          <w:rFonts w:ascii="Times New Roman" w:hAnsi="Times New Roman" w:cs="Times New Roman"/>
          <w:sz w:val="24"/>
          <w:szCs w:val="24"/>
        </w:rPr>
        <w:t>management. The</w:t>
      </w:r>
      <w:r w:rsidR="00FC0998">
        <w:rPr>
          <w:rFonts w:ascii="Times New Roman" w:hAnsi="Times New Roman" w:cs="Times New Roman"/>
          <w:sz w:val="24"/>
          <w:szCs w:val="24"/>
        </w:rPr>
        <w:t xml:space="preserve"> article</w:t>
      </w:r>
      <w:r w:rsidR="00E924CC" w:rsidRPr="004518C7">
        <w:rPr>
          <w:rFonts w:ascii="Times New Roman" w:hAnsi="Times New Roman" w:cs="Times New Roman"/>
          <w:sz w:val="24"/>
          <w:szCs w:val="24"/>
        </w:rPr>
        <w:t xml:space="preserve"> on human resource practices</w:t>
      </w:r>
      <w:r w:rsidR="00417185">
        <w:rPr>
          <w:rFonts w:ascii="Times New Roman" w:hAnsi="Times New Roman" w:cs="Times New Roman"/>
          <w:sz w:val="24"/>
          <w:szCs w:val="24"/>
        </w:rPr>
        <w:t>,</w:t>
      </w:r>
      <w:r w:rsidR="00E924CC" w:rsidRPr="004518C7">
        <w:rPr>
          <w:rFonts w:ascii="Times New Roman" w:hAnsi="Times New Roman" w:cs="Times New Roman"/>
          <w:sz w:val="24"/>
          <w:szCs w:val="24"/>
        </w:rPr>
        <w:t xml:space="preserve"> on the other hand</w:t>
      </w:r>
      <w:r w:rsidR="00417185">
        <w:rPr>
          <w:rFonts w:ascii="Times New Roman" w:hAnsi="Times New Roman" w:cs="Times New Roman"/>
          <w:sz w:val="24"/>
          <w:szCs w:val="24"/>
        </w:rPr>
        <w:t>,</w:t>
      </w:r>
      <w:r w:rsidR="00E924CC" w:rsidRPr="004518C7">
        <w:rPr>
          <w:rFonts w:ascii="Times New Roman" w:hAnsi="Times New Roman" w:cs="Times New Roman"/>
          <w:sz w:val="24"/>
          <w:szCs w:val="24"/>
        </w:rPr>
        <w:t xml:space="preserve"> </w:t>
      </w:r>
      <w:r w:rsidR="00417185">
        <w:rPr>
          <w:rFonts w:ascii="Times New Roman" w:hAnsi="Times New Roman" w:cs="Times New Roman"/>
          <w:sz w:val="24"/>
          <w:szCs w:val="24"/>
        </w:rPr>
        <w:t>explores</w:t>
      </w:r>
      <w:r w:rsidR="00E924CC" w:rsidRPr="004518C7">
        <w:rPr>
          <w:rFonts w:ascii="Times New Roman" w:hAnsi="Times New Roman" w:cs="Times New Roman"/>
          <w:sz w:val="24"/>
          <w:szCs w:val="24"/>
        </w:rPr>
        <w:t xml:space="preserve"> the </w:t>
      </w:r>
      <w:r w:rsidRPr="004518C7">
        <w:rPr>
          <w:rFonts w:ascii="Times New Roman" w:hAnsi="Times New Roman" w:cs="Times New Roman"/>
          <w:sz w:val="24"/>
          <w:szCs w:val="24"/>
        </w:rPr>
        <w:t>practices</w:t>
      </w:r>
      <w:r w:rsidR="00E924CC" w:rsidRPr="004518C7">
        <w:rPr>
          <w:rFonts w:ascii="Times New Roman" w:hAnsi="Times New Roman" w:cs="Times New Roman"/>
          <w:sz w:val="24"/>
          <w:szCs w:val="24"/>
        </w:rPr>
        <w:t xml:space="preserve"> and </w:t>
      </w:r>
      <w:r w:rsidR="00417185" w:rsidRPr="004518C7">
        <w:rPr>
          <w:rFonts w:ascii="Times New Roman" w:hAnsi="Times New Roman" w:cs="Times New Roman"/>
          <w:sz w:val="24"/>
          <w:szCs w:val="24"/>
        </w:rPr>
        <w:t>policies</w:t>
      </w:r>
      <w:r w:rsidR="00E924CC" w:rsidRPr="004518C7">
        <w:rPr>
          <w:rFonts w:ascii="Times New Roman" w:hAnsi="Times New Roman" w:cs="Times New Roman"/>
          <w:sz w:val="24"/>
          <w:szCs w:val="24"/>
        </w:rPr>
        <w:t xml:space="preserve"> </w:t>
      </w:r>
      <w:r w:rsidRPr="004518C7">
        <w:rPr>
          <w:rFonts w:ascii="Times New Roman" w:hAnsi="Times New Roman" w:cs="Times New Roman"/>
          <w:sz w:val="24"/>
          <w:szCs w:val="24"/>
        </w:rPr>
        <w:t>adopted</w:t>
      </w:r>
      <w:r w:rsidR="00E924CC" w:rsidRPr="004518C7">
        <w:rPr>
          <w:rFonts w:ascii="Times New Roman" w:hAnsi="Times New Roman" w:cs="Times New Roman"/>
          <w:sz w:val="24"/>
          <w:szCs w:val="24"/>
        </w:rPr>
        <w:t xml:space="preserve"> by organization</w:t>
      </w:r>
      <w:r w:rsidR="00417185">
        <w:rPr>
          <w:rFonts w:ascii="Times New Roman" w:hAnsi="Times New Roman" w:cs="Times New Roman"/>
          <w:sz w:val="24"/>
          <w:szCs w:val="24"/>
        </w:rPr>
        <w:t>s</w:t>
      </w:r>
      <w:r w:rsidR="00E924CC" w:rsidRPr="004518C7">
        <w:rPr>
          <w:rFonts w:ascii="Times New Roman" w:hAnsi="Times New Roman" w:cs="Times New Roman"/>
          <w:sz w:val="24"/>
          <w:szCs w:val="24"/>
        </w:rPr>
        <w:t xml:space="preserve"> and how they affect the p</w:t>
      </w:r>
      <w:r w:rsidRPr="004518C7">
        <w:rPr>
          <w:rFonts w:ascii="Times New Roman" w:hAnsi="Times New Roman" w:cs="Times New Roman"/>
          <w:sz w:val="24"/>
          <w:szCs w:val="24"/>
        </w:rPr>
        <w:t>erformance</w:t>
      </w:r>
      <w:r w:rsidR="00E924CC" w:rsidRPr="004518C7">
        <w:rPr>
          <w:rFonts w:ascii="Times New Roman" w:hAnsi="Times New Roman" w:cs="Times New Roman"/>
          <w:sz w:val="24"/>
          <w:szCs w:val="24"/>
        </w:rPr>
        <w:t xml:space="preserve"> </w:t>
      </w:r>
      <w:r w:rsidRPr="004518C7">
        <w:rPr>
          <w:rFonts w:ascii="Times New Roman" w:hAnsi="Times New Roman" w:cs="Times New Roman"/>
          <w:sz w:val="24"/>
          <w:szCs w:val="24"/>
        </w:rPr>
        <w:t>management</w:t>
      </w:r>
      <w:r w:rsidR="00E924CC" w:rsidRPr="004518C7">
        <w:rPr>
          <w:rFonts w:ascii="Times New Roman" w:hAnsi="Times New Roman" w:cs="Times New Roman"/>
          <w:sz w:val="24"/>
          <w:szCs w:val="24"/>
        </w:rPr>
        <w:t xml:space="preserve"> </w:t>
      </w:r>
      <w:r w:rsidR="00D62D18" w:rsidRPr="004518C7">
        <w:rPr>
          <w:rFonts w:ascii="Times New Roman" w:hAnsi="Times New Roman" w:cs="Times New Roman"/>
          <w:sz w:val="24"/>
          <w:szCs w:val="24"/>
        </w:rPr>
        <w:t xml:space="preserve">plan </w:t>
      </w:r>
      <w:r w:rsidR="00417185">
        <w:rPr>
          <w:rFonts w:ascii="Times New Roman" w:hAnsi="Times New Roman" w:cs="Times New Roman"/>
          <w:sz w:val="24"/>
          <w:szCs w:val="24"/>
        </w:rPr>
        <w:t xml:space="preserve">in multinational organizations </w:t>
      </w:r>
      <w:r w:rsidR="00D62D18" w:rsidRPr="004518C7">
        <w:rPr>
          <w:rFonts w:ascii="Times New Roman" w:hAnsi="Times New Roman" w:cs="Times New Roman"/>
          <w:sz w:val="24"/>
          <w:szCs w:val="24"/>
        </w:rPr>
        <w:t>(Tayeb, 1998). This</w:t>
      </w:r>
      <w:r w:rsidR="00E924CC" w:rsidRPr="004518C7">
        <w:rPr>
          <w:rFonts w:ascii="Times New Roman" w:hAnsi="Times New Roman" w:cs="Times New Roman"/>
          <w:sz w:val="24"/>
          <w:szCs w:val="24"/>
        </w:rPr>
        <w:t xml:space="preserve"> compares to the required </w:t>
      </w:r>
      <w:r w:rsidRPr="004518C7">
        <w:rPr>
          <w:rFonts w:ascii="Times New Roman" w:hAnsi="Times New Roman" w:cs="Times New Roman"/>
          <w:sz w:val="24"/>
          <w:szCs w:val="24"/>
        </w:rPr>
        <w:t>article</w:t>
      </w:r>
      <w:r w:rsidR="00E924CC" w:rsidRPr="004518C7">
        <w:rPr>
          <w:rFonts w:ascii="Times New Roman" w:hAnsi="Times New Roman" w:cs="Times New Roman"/>
          <w:sz w:val="24"/>
          <w:szCs w:val="24"/>
        </w:rPr>
        <w:t xml:space="preserve"> reading in that th</w:t>
      </w:r>
      <w:r w:rsidRPr="004518C7">
        <w:rPr>
          <w:rFonts w:ascii="Times New Roman" w:hAnsi="Times New Roman" w:cs="Times New Roman"/>
          <w:sz w:val="24"/>
          <w:szCs w:val="24"/>
        </w:rPr>
        <w:t>e</w:t>
      </w:r>
      <w:r w:rsidR="00E924CC" w:rsidRPr="004518C7">
        <w:rPr>
          <w:rFonts w:ascii="Times New Roman" w:hAnsi="Times New Roman" w:cs="Times New Roman"/>
          <w:sz w:val="24"/>
          <w:szCs w:val="24"/>
        </w:rPr>
        <w:t xml:space="preserve">y </w:t>
      </w:r>
      <w:r w:rsidRPr="004518C7">
        <w:rPr>
          <w:rFonts w:ascii="Times New Roman" w:hAnsi="Times New Roman" w:cs="Times New Roman"/>
          <w:sz w:val="24"/>
          <w:szCs w:val="24"/>
        </w:rPr>
        <w:t>both</w:t>
      </w:r>
      <w:r w:rsidR="00E924CC" w:rsidRPr="004518C7">
        <w:rPr>
          <w:rFonts w:ascii="Times New Roman" w:hAnsi="Times New Roman" w:cs="Times New Roman"/>
          <w:sz w:val="24"/>
          <w:szCs w:val="24"/>
        </w:rPr>
        <w:t xml:space="preserve"> discus on human </w:t>
      </w:r>
      <w:r w:rsidRPr="004518C7">
        <w:rPr>
          <w:rFonts w:ascii="Times New Roman" w:hAnsi="Times New Roman" w:cs="Times New Roman"/>
          <w:sz w:val="24"/>
          <w:szCs w:val="24"/>
        </w:rPr>
        <w:t>resource</w:t>
      </w:r>
      <w:r w:rsidR="00E924CC" w:rsidRPr="004518C7">
        <w:rPr>
          <w:rFonts w:ascii="Times New Roman" w:hAnsi="Times New Roman" w:cs="Times New Roman"/>
          <w:sz w:val="24"/>
          <w:szCs w:val="24"/>
        </w:rPr>
        <w:t xml:space="preserve"> issues and t</w:t>
      </w:r>
      <w:r w:rsidRPr="004518C7">
        <w:rPr>
          <w:rFonts w:ascii="Times New Roman" w:hAnsi="Times New Roman" w:cs="Times New Roman"/>
          <w:sz w:val="24"/>
          <w:szCs w:val="24"/>
        </w:rPr>
        <w:t>h</w:t>
      </w:r>
      <w:r w:rsidR="00E924CC" w:rsidRPr="004518C7">
        <w:rPr>
          <w:rFonts w:ascii="Times New Roman" w:hAnsi="Times New Roman" w:cs="Times New Roman"/>
          <w:sz w:val="24"/>
          <w:szCs w:val="24"/>
        </w:rPr>
        <w:t xml:space="preserve">eir </w:t>
      </w:r>
      <w:r w:rsidRPr="004518C7">
        <w:rPr>
          <w:rFonts w:ascii="Times New Roman" w:hAnsi="Times New Roman" w:cs="Times New Roman"/>
          <w:sz w:val="24"/>
          <w:szCs w:val="24"/>
        </w:rPr>
        <w:t>importance</w:t>
      </w:r>
      <w:r w:rsidR="00E924CC" w:rsidRPr="004518C7">
        <w:rPr>
          <w:rFonts w:ascii="Times New Roman" w:hAnsi="Times New Roman" w:cs="Times New Roman"/>
          <w:sz w:val="24"/>
          <w:szCs w:val="24"/>
        </w:rPr>
        <w:t xml:space="preserve"> in th</w:t>
      </w:r>
      <w:r w:rsidRPr="004518C7">
        <w:rPr>
          <w:rFonts w:ascii="Times New Roman" w:hAnsi="Times New Roman" w:cs="Times New Roman"/>
          <w:sz w:val="24"/>
          <w:szCs w:val="24"/>
        </w:rPr>
        <w:t>e</w:t>
      </w:r>
      <w:r w:rsidR="00E924CC" w:rsidRPr="004518C7">
        <w:rPr>
          <w:rFonts w:ascii="Times New Roman" w:hAnsi="Times New Roman" w:cs="Times New Roman"/>
          <w:sz w:val="24"/>
          <w:szCs w:val="24"/>
        </w:rPr>
        <w:t xml:space="preserve"> </w:t>
      </w:r>
      <w:r w:rsidRPr="004518C7">
        <w:rPr>
          <w:rFonts w:ascii="Times New Roman" w:hAnsi="Times New Roman" w:cs="Times New Roman"/>
          <w:sz w:val="24"/>
          <w:szCs w:val="24"/>
        </w:rPr>
        <w:t>undertaking of multinational performan</w:t>
      </w:r>
      <w:r w:rsidR="00E924CC" w:rsidRPr="004518C7">
        <w:rPr>
          <w:rFonts w:ascii="Times New Roman" w:hAnsi="Times New Roman" w:cs="Times New Roman"/>
          <w:sz w:val="24"/>
          <w:szCs w:val="24"/>
        </w:rPr>
        <w:t xml:space="preserve">ce </w:t>
      </w:r>
      <w:r w:rsidRPr="004518C7">
        <w:rPr>
          <w:rFonts w:ascii="Times New Roman" w:hAnsi="Times New Roman" w:cs="Times New Roman"/>
          <w:sz w:val="24"/>
          <w:szCs w:val="24"/>
        </w:rPr>
        <w:t>management. Therefore</w:t>
      </w:r>
      <w:r w:rsidR="00E924CC" w:rsidRPr="004518C7">
        <w:rPr>
          <w:rFonts w:ascii="Times New Roman" w:hAnsi="Times New Roman" w:cs="Times New Roman"/>
          <w:sz w:val="24"/>
          <w:szCs w:val="24"/>
        </w:rPr>
        <w:t>,</w:t>
      </w:r>
      <w:r w:rsidRPr="004518C7">
        <w:rPr>
          <w:rFonts w:ascii="Times New Roman" w:hAnsi="Times New Roman" w:cs="Times New Roman"/>
          <w:sz w:val="24"/>
          <w:szCs w:val="24"/>
        </w:rPr>
        <w:t xml:space="preserve"> </w:t>
      </w:r>
      <w:r w:rsidR="00E924CC" w:rsidRPr="004518C7">
        <w:rPr>
          <w:rFonts w:ascii="Times New Roman" w:hAnsi="Times New Roman" w:cs="Times New Roman"/>
          <w:sz w:val="24"/>
          <w:szCs w:val="24"/>
        </w:rPr>
        <w:t>the suggestion</w:t>
      </w:r>
      <w:r w:rsidR="00417185">
        <w:rPr>
          <w:rFonts w:ascii="Times New Roman" w:hAnsi="Times New Roman" w:cs="Times New Roman"/>
          <w:sz w:val="24"/>
          <w:szCs w:val="24"/>
        </w:rPr>
        <w:t>s</w:t>
      </w:r>
      <w:r w:rsidRPr="004518C7">
        <w:rPr>
          <w:rFonts w:ascii="Times New Roman" w:hAnsi="Times New Roman" w:cs="Times New Roman"/>
          <w:sz w:val="24"/>
          <w:szCs w:val="24"/>
        </w:rPr>
        <w:t xml:space="preserve"> from the two journal articles</w:t>
      </w:r>
      <w:r w:rsidR="00E924CC" w:rsidRPr="004518C7">
        <w:rPr>
          <w:rFonts w:ascii="Times New Roman" w:hAnsi="Times New Roman" w:cs="Times New Roman"/>
          <w:sz w:val="24"/>
          <w:szCs w:val="24"/>
        </w:rPr>
        <w:t xml:space="preserve"> and the </w:t>
      </w:r>
      <w:r w:rsidRPr="004518C7">
        <w:rPr>
          <w:rFonts w:ascii="Times New Roman" w:hAnsi="Times New Roman" w:cs="Times New Roman"/>
          <w:sz w:val="24"/>
          <w:szCs w:val="24"/>
        </w:rPr>
        <w:t>required</w:t>
      </w:r>
      <w:r w:rsidR="00E924CC" w:rsidRPr="004518C7">
        <w:rPr>
          <w:rFonts w:ascii="Times New Roman" w:hAnsi="Times New Roman" w:cs="Times New Roman"/>
          <w:sz w:val="24"/>
          <w:szCs w:val="24"/>
        </w:rPr>
        <w:t xml:space="preserve"> reading are </w:t>
      </w:r>
      <w:r w:rsidRPr="004518C7">
        <w:rPr>
          <w:rFonts w:ascii="Times New Roman" w:hAnsi="Times New Roman" w:cs="Times New Roman"/>
          <w:sz w:val="24"/>
          <w:szCs w:val="24"/>
        </w:rPr>
        <w:t>similar</w:t>
      </w:r>
      <w:r w:rsidR="00E924CC" w:rsidRPr="004518C7">
        <w:rPr>
          <w:rFonts w:ascii="Times New Roman" w:hAnsi="Times New Roman" w:cs="Times New Roman"/>
          <w:sz w:val="24"/>
          <w:szCs w:val="24"/>
        </w:rPr>
        <w:t xml:space="preserve"> to some extent.</w:t>
      </w:r>
    </w:p>
    <w:p w14:paraId="7D69542C" w14:textId="59548EA6" w:rsidR="004518C7" w:rsidRDefault="008B5128" w:rsidP="00CB590C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4518C7">
        <w:rPr>
          <w:rFonts w:ascii="Times New Roman" w:hAnsi="Times New Roman" w:cs="Times New Roman"/>
          <w:sz w:val="24"/>
          <w:szCs w:val="24"/>
        </w:rPr>
        <w:t>Managers</w:t>
      </w:r>
      <w:r w:rsidR="00F35E55" w:rsidRPr="004518C7">
        <w:rPr>
          <w:rFonts w:ascii="Times New Roman" w:hAnsi="Times New Roman" w:cs="Times New Roman"/>
          <w:sz w:val="24"/>
          <w:szCs w:val="24"/>
        </w:rPr>
        <w:t xml:space="preserve"> c</w:t>
      </w:r>
      <w:r w:rsidRPr="004518C7">
        <w:rPr>
          <w:rFonts w:ascii="Times New Roman" w:hAnsi="Times New Roman" w:cs="Times New Roman"/>
          <w:sz w:val="24"/>
          <w:szCs w:val="24"/>
        </w:rPr>
        <w:t>a</w:t>
      </w:r>
      <w:r w:rsidR="00F35E55" w:rsidRPr="004518C7">
        <w:rPr>
          <w:rFonts w:ascii="Times New Roman" w:hAnsi="Times New Roman" w:cs="Times New Roman"/>
          <w:sz w:val="24"/>
          <w:szCs w:val="24"/>
        </w:rPr>
        <w:t xml:space="preserve">n </w:t>
      </w:r>
      <w:r w:rsidRPr="004518C7">
        <w:rPr>
          <w:rFonts w:ascii="Times New Roman" w:hAnsi="Times New Roman" w:cs="Times New Roman"/>
          <w:sz w:val="24"/>
          <w:szCs w:val="24"/>
        </w:rPr>
        <w:t>incorporate</w:t>
      </w:r>
      <w:r w:rsidR="00F35E55" w:rsidRPr="004518C7">
        <w:rPr>
          <w:rFonts w:ascii="Times New Roman" w:hAnsi="Times New Roman" w:cs="Times New Roman"/>
          <w:sz w:val="24"/>
          <w:szCs w:val="24"/>
        </w:rPr>
        <w:t xml:space="preserve"> the teachings found in the article</w:t>
      </w:r>
      <w:r w:rsidR="00FC0998">
        <w:rPr>
          <w:rFonts w:ascii="Times New Roman" w:hAnsi="Times New Roman" w:cs="Times New Roman"/>
          <w:sz w:val="24"/>
          <w:szCs w:val="24"/>
        </w:rPr>
        <w:t>s</w:t>
      </w:r>
      <w:r w:rsidR="00F35E55" w:rsidRPr="004518C7">
        <w:rPr>
          <w:rFonts w:ascii="Times New Roman" w:hAnsi="Times New Roman" w:cs="Times New Roman"/>
          <w:sz w:val="24"/>
          <w:szCs w:val="24"/>
        </w:rPr>
        <w:t xml:space="preserve"> and t</w:t>
      </w:r>
      <w:r w:rsidRPr="004518C7">
        <w:rPr>
          <w:rFonts w:ascii="Times New Roman" w:hAnsi="Times New Roman" w:cs="Times New Roman"/>
          <w:sz w:val="24"/>
          <w:szCs w:val="24"/>
        </w:rPr>
        <w:t xml:space="preserve">he </w:t>
      </w:r>
      <w:r w:rsidR="00F35E55" w:rsidRPr="004518C7">
        <w:rPr>
          <w:rFonts w:ascii="Times New Roman" w:hAnsi="Times New Roman" w:cs="Times New Roman"/>
          <w:sz w:val="24"/>
          <w:szCs w:val="24"/>
        </w:rPr>
        <w:t>required readings to support their organization in t</w:t>
      </w:r>
      <w:r w:rsidRPr="004518C7">
        <w:rPr>
          <w:rFonts w:ascii="Times New Roman" w:hAnsi="Times New Roman" w:cs="Times New Roman"/>
          <w:sz w:val="24"/>
          <w:szCs w:val="24"/>
        </w:rPr>
        <w:t>h</w:t>
      </w:r>
      <w:r w:rsidR="00F35E55" w:rsidRPr="004518C7">
        <w:rPr>
          <w:rFonts w:ascii="Times New Roman" w:hAnsi="Times New Roman" w:cs="Times New Roman"/>
          <w:sz w:val="24"/>
          <w:szCs w:val="24"/>
        </w:rPr>
        <w:t xml:space="preserve">e process of </w:t>
      </w:r>
      <w:r w:rsidRPr="004518C7">
        <w:rPr>
          <w:rFonts w:ascii="Times New Roman" w:hAnsi="Times New Roman" w:cs="Times New Roman"/>
          <w:sz w:val="24"/>
          <w:szCs w:val="24"/>
        </w:rPr>
        <w:t>undertaking</w:t>
      </w:r>
      <w:r w:rsidR="00F35E55" w:rsidRPr="004518C7">
        <w:rPr>
          <w:rFonts w:ascii="Times New Roman" w:hAnsi="Times New Roman" w:cs="Times New Roman"/>
          <w:sz w:val="24"/>
          <w:szCs w:val="24"/>
        </w:rPr>
        <w:t xml:space="preserve"> </w:t>
      </w:r>
      <w:r w:rsidRPr="004518C7">
        <w:rPr>
          <w:rFonts w:ascii="Times New Roman" w:hAnsi="Times New Roman" w:cs="Times New Roman"/>
          <w:sz w:val="24"/>
          <w:szCs w:val="24"/>
        </w:rPr>
        <w:t>multinational</w:t>
      </w:r>
      <w:r w:rsidR="00F35E55" w:rsidRPr="004518C7">
        <w:rPr>
          <w:rFonts w:ascii="Times New Roman" w:hAnsi="Times New Roman" w:cs="Times New Roman"/>
          <w:sz w:val="24"/>
          <w:szCs w:val="24"/>
        </w:rPr>
        <w:t xml:space="preserve"> </w:t>
      </w:r>
      <w:r w:rsidRPr="004518C7">
        <w:rPr>
          <w:rFonts w:ascii="Times New Roman" w:hAnsi="Times New Roman" w:cs="Times New Roman"/>
          <w:sz w:val="24"/>
          <w:szCs w:val="24"/>
        </w:rPr>
        <w:t>performance. They</w:t>
      </w:r>
      <w:r w:rsidR="00E924CC" w:rsidRPr="004518C7">
        <w:rPr>
          <w:rFonts w:ascii="Times New Roman" w:hAnsi="Times New Roman" w:cs="Times New Roman"/>
          <w:sz w:val="24"/>
          <w:szCs w:val="24"/>
        </w:rPr>
        <w:t xml:space="preserve"> can use cross</w:t>
      </w:r>
      <w:r w:rsidR="00417185">
        <w:rPr>
          <w:rFonts w:ascii="Times New Roman" w:hAnsi="Times New Roman" w:cs="Times New Roman"/>
          <w:sz w:val="24"/>
          <w:szCs w:val="24"/>
        </w:rPr>
        <w:t>-</w:t>
      </w:r>
      <w:r w:rsidRPr="004518C7">
        <w:rPr>
          <w:rFonts w:ascii="Times New Roman" w:hAnsi="Times New Roman" w:cs="Times New Roman"/>
          <w:sz w:val="24"/>
          <w:szCs w:val="24"/>
        </w:rPr>
        <w:t>cultural</w:t>
      </w:r>
      <w:r w:rsidR="00E924CC" w:rsidRPr="004518C7">
        <w:rPr>
          <w:rFonts w:ascii="Times New Roman" w:hAnsi="Times New Roman" w:cs="Times New Roman"/>
          <w:sz w:val="24"/>
          <w:szCs w:val="24"/>
        </w:rPr>
        <w:t xml:space="preserve"> </w:t>
      </w:r>
      <w:r w:rsidRPr="004518C7">
        <w:rPr>
          <w:rFonts w:ascii="Times New Roman" w:hAnsi="Times New Roman" w:cs="Times New Roman"/>
          <w:sz w:val="24"/>
          <w:szCs w:val="24"/>
        </w:rPr>
        <w:t>management</w:t>
      </w:r>
      <w:r w:rsidR="00E924CC" w:rsidRPr="004518C7">
        <w:rPr>
          <w:rFonts w:ascii="Times New Roman" w:hAnsi="Times New Roman" w:cs="Times New Roman"/>
          <w:sz w:val="24"/>
          <w:szCs w:val="24"/>
        </w:rPr>
        <w:t xml:space="preserve"> </w:t>
      </w:r>
      <w:r w:rsidRPr="004518C7">
        <w:rPr>
          <w:rFonts w:ascii="Times New Roman" w:hAnsi="Times New Roman" w:cs="Times New Roman"/>
          <w:sz w:val="24"/>
          <w:szCs w:val="24"/>
        </w:rPr>
        <w:t>t</w:t>
      </w:r>
      <w:r w:rsidR="00E924CC" w:rsidRPr="004518C7">
        <w:rPr>
          <w:rFonts w:ascii="Times New Roman" w:hAnsi="Times New Roman" w:cs="Times New Roman"/>
          <w:sz w:val="24"/>
          <w:szCs w:val="24"/>
        </w:rPr>
        <w:t>o</w:t>
      </w:r>
      <w:r w:rsidRPr="004518C7">
        <w:rPr>
          <w:rFonts w:ascii="Times New Roman" w:hAnsi="Times New Roman" w:cs="Times New Roman"/>
          <w:sz w:val="24"/>
          <w:szCs w:val="24"/>
        </w:rPr>
        <w:t xml:space="preserve"> ensure</w:t>
      </w:r>
      <w:r w:rsidR="00E924CC" w:rsidRPr="004518C7">
        <w:rPr>
          <w:rFonts w:ascii="Times New Roman" w:hAnsi="Times New Roman" w:cs="Times New Roman"/>
          <w:sz w:val="24"/>
          <w:szCs w:val="24"/>
        </w:rPr>
        <w:t xml:space="preserve"> that they t</w:t>
      </w:r>
      <w:r w:rsidRPr="004518C7">
        <w:rPr>
          <w:rFonts w:ascii="Times New Roman" w:hAnsi="Times New Roman" w:cs="Times New Roman"/>
          <w:sz w:val="24"/>
          <w:szCs w:val="24"/>
        </w:rPr>
        <w:t>a</w:t>
      </w:r>
      <w:r w:rsidR="00E924CC" w:rsidRPr="004518C7">
        <w:rPr>
          <w:rFonts w:ascii="Times New Roman" w:hAnsi="Times New Roman" w:cs="Times New Roman"/>
          <w:sz w:val="24"/>
          <w:szCs w:val="24"/>
        </w:rPr>
        <w:t xml:space="preserve">ke into </w:t>
      </w:r>
      <w:r w:rsidRPr="004518C7">
        <w:rPr>
          <w:rFonts w:ascii="Times New Roman" w:hAnsi="Times New Roman" w:cs="Times New Roman"/>
          <w:sz w:val="24"/>
          <w:szCs w:val="24"/>
        </w:rPr>
        <w:t>consideration</w:t>
      </w:r>
      <w:r w:rsidR="00E924CC" w:rsidRPr="004518C7">
        <w:rPr>
          <w:rFonts w:ascii="Times New Roman" w:hAnsi="Times New Roman" w:cs="Times New Roman"/>
          <w:sz w:val="24"/>
          <w:szCs w:val="24"/>
        </w:rPr>
        <w:t xml:space="preserve"> the aspect of </w:t>
      </w:r>
      <w:r w:rsidRPr="004518C7">
        <w:rPr>
          <w:rFonts w:ascii="Times New Roman" w:hAnsi="Times New Roman" w:cs="Times New Roman"/>
          <w:sz w:val="24"/>
          <w:szCs w:val="24"/>
        </w:rPr>
        <w:t>different</w:t>
      </w:r>
      <w:r w:rsidR="00E924CC" w:rsidRPr="004518C7">
        <w:rPr>
          <w:rFonts w:ascii="Times New Roman" w:hAnsi="Times New Roman" w:cs="Times New Roman"/>
          <w:sz w:val="24"/>
          <w:szCs w:val="24"/>
        </w:rPr>
        <w:t xml:space="preserve"> </w:t>
      </w:r>
      <w:r w:rsidRPr="004518C7">
        <w:rPr>
          <w:rFonts w:ascii="Times New Roman" w:hAnsi="Times New Roman" w:cs="Times New Roman"/>
          <w:sz w:val="24"/>
          <w:szCs w:val="24"/>
        </w:rPr>
        <w:t>cultures</w:t>
      </w:r>
      <w:r w:rsidR="00E924CC" w:rsidRPr="004518C7">
        <w:rPr>
          <w:rFonts w:ascii="Times New Roman" w:hAnsi="Times New Roman" w:cs="Times New Roman"/>
          <w:sz w:val="24"/>
          <w:szCs w:val="24"/>
        </w:rPr>
        <w:t xml:space="preserve"> and thus </w:t>
      </w:r>
      <w:r w:rsidRPr="004518C7">
        <w:rPr>
          <w:rFonts w:ascii="Times New Roman" w:hAnsi="Times New Roman" w:cs="Times New Roman"/>
          <w:sz w:val="24"/>
          <w:szCs w:val="24"/>
        </w:rPr>
        <w:t>ensure that the perfor</w:t>
      </w:r>
      <w:r w:rsidR="00E924CC" w:rsidRPr="004518C7">
        <w:rPr>
          <w:rFonts w:ascii="Times New Roman" w:hAnsi="Times New Roman" w:cs="Times New Roman"/>
          <w:sz w:val="24"/>
          <w:szCs w:val="24"/>
        </w:rPr>
        <w:t xml:space="preserve">mance </w:t>
      </w:r>
      <w:r w:rsidRPr="004518C7">
        <w:rPr>
          <w:rFonts w:ascii="Times New Roman" w:hAnsi="Times New Roman" w:cs="Times New Roman"/>
          <w:sz w:val="24"/>
          <w:szCs w:val="24"/>
        </w:rPr>
        <w:t>management</w:t>
      </w:r>
      <w:r w:rsidR="00E924CC" w:rsidRPr="004518C7">
        <w:rPr>
          <w:rFonts w:ascii="Times New Roman" w:hAnsi="Times New Roman" w:cs="Times New Roman"/>
          <w:sz w:val="24"/>
          <w:szCs w:val="24"/>
        </w:rPr>
        <w:t xml:space="preserve"> plan is effective </w:t>
      </w:r>
      <w:r w:rsidRPr="004518C7">
        <w:rPr>
          <w:rFonts w:ascii="Times New Roman" w:hAnsi="Times New Roman" w:cs="Times New Roman"/>
          <w:sz w:val="24"/>
          <w:szCs w:val="24"/>
        </w:rPr>
        <w:t xml:space="preserve">and one that will </w:t>
      </w:r>
      <w:r w:rsidRPr="004518C7">
        <w:rPr>
          <w:rFonts w:ascii="Times New Roman" w:hAnsi="Times New Roman" w:cs="Times New Roman"/>
          <w:sz w:val="24"/>
          <w:szCs w:val="24"/>
        </w:rPr>
        <w:lastRenderedPageBreak/>
        <w:t xml:space="preserve">lead </w:t>
      </w:r>
      <w:r w:rsidR="00E924CC" w:rsidRPr="004518C7">
        <w:rPr>
          <w:rFonts w:ascii="Times New Roman" w:hAnsi="Times New Roman" w:cs="Times New Roman"/>
          <w:sz w:val="24"/>
          <w:szCs w:val="24"/>
        </w:rPr>
        <w:t xml:space="preserve">to the development </w:t>
      </w:r>
      <w:r w:rsidRPr="004518C7">
        <w:rPr>
          <w:rFonts w:ascii="Times New Roman" w:hAnsi="Times New Roman" w:cs="Times New Roman"/>
          <w:sz w:val="24"/>
          <w:szCs w:val="24"/>
        </w:rPr>
        <w:t xml:space="preserve">of the organization. The human resource </w:t>
      </w:r>
      <w:r w:rsidR="00E924CC" w:rsidRPr="004518C7">
        <w:rPr>
          <w:rFonts w:ascii="Times New Roman" w:hAnsi="Times New Roman" w:cs="Times New Roman"/>
          <w:sz w:val="24"/>
          <w:szCs w:val="24"/>
        </w:rPr>
        <w:t>practice will also be</w:t>
      </w:r>
      <w:r w:rsidRPr="004518C7">
        <w:rPr>
          <w:rFonts w:ascii="Times New Roman" w:hAnsi="Times New Roman" w:cs="Times New Roman"/>
          <w:sz w:val="24"/>
          <w:szCs w:val="24"/>
        </w:rPr>
        <w:t xml:space="preserve"> useful in the making of the performance management plan. Th</w:t>
      </w:r>
      <w:bookmarkStart w:id="0" w:name="_GoBack"/>
      <w:bookmarkEnd w:id="0"/>
      <w:r w:rsidRPr="004518C7">
        <w:rPr>
          <w:rFonts w:ascii="Times New Roman" w:hAnsi="Times New Roman" w:cs="Times New Roman"/>
          <w:sz w:val="24"/>
          <w:szCs w:val="24"/>
        </w:rPr>
        <w:t>e</w:t>
      </w:r>
      <w:r w:rsidR="00E924CC" w:rsidRPr="004518C7">
        <w:rPr>
          <w:rFonts w:ascii="Times New Roman" w:hAnsi="Times New Roman" w:cs="Times New Roman"/>
          <w:sz w:val="24"/>
          <w:szCs w:val="24"/>
        </w:rPr>
        <w:t xml:space="preserve"> </w:t>
      </w:r>
      <w:r w:rsidRPr="004518C7">
        <w:rPr>
          <w:rFonts w:ascii="Times New Roman" w:hAnsi="Times New Roman" w:cs="Times New Roman"/>
          <w:sz w:val="24"/>
          <w:szCs w:val="24"/>
        </w:rPr>
        <w:t>managers w</w:t>
      </w:r>
      <w:r w:rsidR="00E924CC" w:rsidRPr="004518C7">
        <w:rPr>
          <w:rFonts w:ascii="Times New Roman" w:hAnsi="Times New Roman" w:cs="Times New Roman"/>
          <w:sz w:val="24"/>
          <w:szCs w:val="24"/>
        </w:rPr>
        <w:t xml:space="preserve">ill be able to use the </w:t>
      </w:r>
      <w:r w:rsidRPr="004518C7">
        <w:rPr>
          <w:rFonts w:ascii="Times New Roman" w:hAnsi="Times New Roman" w:cs="Times New Roman"/>
          <w:sz w:val="24"/>
          <w:szCs w:val="24"/>
        </w:rPr>
        <w:t>human</w:t>
      </w:r>
      <w:r w:rsidR="00E924CC" w:rsidRPr="004518C7">
        <w:rPr>
          <w:rFonts w:ascii="Times New Roman" w:hAnsi="Times New Roman" w:cs="Times New Roman"/>
          <w:sz w:val="24"/>
          <w:szCs w:val="24"/>
        </w:rPr>
        <w:t xml:space="preserve"> resource practices underlined in t</w:t>
      </w:r>
      <w:r w:rsidRPr="004518C7">
        <w:rPr>
          <w:rFonts w:ascii="Times New Roman" w:hAnsi="Times New Roman" w:cs="Times New Roman"/>
          <w:sz w:val="24"/>
          <w:szCs w:val="24"/>
        </w:rPr>
        <w:t>h</w:t>
      </w:r>
      <w:r w:rsidR="00E924CC" w:rsidRPr="004518C7">
        <w:rPr>
          <w:rFonts w:ascii="Times New Roman" w:hAnsi="Times New Roman" w:cs="Times New Roman"/>
          <w:sz w:val="24"/>
          <w:szCs w:val="24"/>
        </w:rPr>
        <w:t xml:space="preserve">e </w:t>
      </w:r>
      <w:r w:rsidRPr="004518C7">
        <w:rPr>
          <w:rFonts w:ascii="Times New Roman" w:hAnsi="Times New Roman" w:cs="Times New Roman"/>
          <w:sz w:val="24"/>
          <w:szCs w:val="24"/>
        </w:rPr>
        <w:t>article to strengthen</w:t>
      </w:r>
      <w:r w:rsidR="00E924CC" w:rsidRPr="004518C7">
        <w:rPr>
          <w:rFonts w:ascii="Times New Roman" w:hAnsi="Times New Roman" w:cs="Times New Roman"/>
          <w:sz w:val="24"/>
          <w:szCs w:val="24"/>
        </w:rPr>
        <w:t xml:space="preserve"> the </w:t>
      </w:r>
      <w:r w:rsidRPr="004518C7">
        <w:rPr>
          <w:rFonts w:ascii="Times New Roman" w:hAnsi="Times New Roman" w:cs="Times New Roman"/>
          <w:sz w:val="24"/>
          <w:szCs w:val="24"/>
        </w:rPr>
        <w:t>performance</w:t>
      </w:r>
      <w:r w:rsidR="00E924CC" w:rsidRPr="004518C7">
        <w:rPr>
          <w:rFonts w:ascii="Times New Roman" w:hAnsi="Times New Roman" w:cs="Times New Roman"/>
          <w:sz w:val="24"/>
          <w:szCs w:val="24"/>
        </w:rPr>
        <w:t xml:space="preserve"> </w:t>
      </w:r>
      <w:r w:rsidRPr="004518C7">
        <w:rPr>
          <w:rFonts w:ascii="Times New Roman" w:hAnsi="Times New Roman" w:cs="Times New Roman"/>
          <w:sz w:val="24"/>
          <w:szCs w:val="24"/>
        </w:rPr>
        <w:t>management</w:t>
      </w:r>
      <w:r w:rsidR="00E924CC" w:rsidRPr="004518C7">
        <w:rPr>
          <w:rFonts w:ascii="Times New Roman" w:hAnsi="Times New Roman" w:cs="Times New Roman"/>
          <w:sz w:val="24"/>
          <w:szCs w:val="24"/>
        </w:rPr>
        <w:t xml:space="preserve"> </w:t>
      </w:r>
      <w:r w:rsidR="00380D26" w:rsidRPr="004518C7">
        <w:rPr>
          <w:rFonts w:ascii="Times New Roman" w:hAnsi="Times New Roman" w:cs="Times New Roman"/>
          <w:sz w:val="24"/>
          <w:szCs w:val="24"/>
        </w:rPr>
        <w:t>plan.</w:t>
      </w:r>
      <w:r w:rsidR="00D62D18" w:rsidRPr="004518C7">
        <w:rPr>
          <w:rFonts w:ascii="Times New Roman" w:hAnsi="Times New Roman" w:cs="Times New Roman"/>
          <w:sz w:val="24"/>
          <w:szCs w:val="24"/>
        </w:rPr>
        <w:t xml:space="preserve"> </w:t>
      </w:r>
      <w:r w:rsidRPr="004518C7">
        <w:rPr>
          <w:rFonts w:ascii="Times New Roman" w:hAnsi="Times New Roman" w:cs="Times New Roman"/>
          <w:sz w:val="24"/>
          <w:szCs w:val="24"/>
        </w:rPr>
        <w:t>The plan</w:t>
      </w:r>
      <w:r w:rsidR="00E924CC" w:rsidRPr="004518C7">
        <w:rPr>
          <w:rFonts w:ascii="Times New Roman" w:hAnsi="Times New Roman" w:cs="Times New Roman"/>
          <w:sz w:val="24"/>
          <w:szCs w:val="24"/>
        </w:rPr>
        <w:t xml:space="preserve"> will factor in th</w:t>
      </w:r>
      <w:r w:rsidRPr="004518C7">
        <w:rPr>
          <w:rFonts w:ascii="Times New Roman" w:hAnsi="Times New Roman" w:cs="Times New Roman"/>
          <w:sz w:val="24"/>
          <w:szCs w:val="24"/>
        </w:rPr>
        <w:t>e</w:t>
      </w:r>
      <w:r w:rsidR="00E924CC" w:rsidRPr="004518C7">
        <w:rPr>
          <w:rFonts w:ascii="Times New Roman" w:hAnsi="Times New Roman" w:cs="Times New Roman"/>
          <w:sz w:val="24"/>
          <w:szCs w:val="24"/>
        </w:rPr>
        <w:t xml:space="preserve"> </w:t>
      </w:r>
      <w:r w:rsidRPr="004518C7">
        <w:rPr>
          <w:rFonts w:ascii="Times New Roman" w:hAnsi="Times New Roman" w:cs="Times New Roman"/>
          <w:sz w:val="24"/>
          <w:szCs w:val="24"/>
        </w:rPr>
        <w:t>practices</w:t>
      </w:r>
      <w:r w:rsidR="00E924CC" w:rsidRPr="004518C7">
        <w:rPr>
          <w:rFonts w:ascii="Times New Roman" w:hAnsi="Times New Roman" w:cs="Times New Roman"/>
          <w:sz w:val="24"/>
          <w:szCs w:val="24"/>
        </w:rPr>
        <w:t xml:space="preserve"> which will</w:t>
      </w:r>
      <w:r w:rsidR="00417185">
        <w:rPr>
          <w:rFonts w:ascii="Times New Roman" w:hAnsi="Times New Roman" w:cs="Times New Roman"/>
          <w:sz w:val="24"/>
          <w:szCs w:val="24"/>
        </w:rPr>
        <w:t>, in turn,</w:t>
      </w:r>
      <w:r w:rsidR="00E924CC" w:rsidRPr="004518C7">
        <w:rPr>
          <w:rFonts w:ascii="Times New Roman" w:hAnsi="Times New Roman" w:cs="Times New Roman"/>
          <w:sz w:val="24"/>
          <w:szCs w:val="24"/>
        </w:rPr>
        <w:t xml:space="preserve"> ensure that the organization </w:t>
      </w:r>
      <w:r w:rsidRPr="004518C7">
        <w:rPr>
          <w:rFonts w:ascii="Times New Roman" w:hAnsi="Times New Roman" w:cs="Times New Roman"/>
          <w:sz w:val="24"/>
          <w:szCs w:val="24"/>
        </w:rPr>
        <w:t>undertakes a performance</w:t>
      </w:r>
      <w:r w:rsidR="00E924CC" w:rsidRPr="004518C7">
        <w:rPr>
          <w:rFonts w:ascii="Times New Roman" w:hAnsi="Times New Roman" w:cs="Times New Roman"/>
          <w:sz w:val="24"/>
          <w:szCs w:val="24"/>
        </w:rPr>
        <w:t xml:space="preserve"> </w:t>
      </w:r>
      <w:r w:rsidRPr="004518C7">
        <w:rPr>
          <w:rFonts w:ascii="Times New Roman" w:hAnsi="Times New Roman" w:cs="Times New Roman"/>
          <w:sz w:val="24"/>
          <w:szCs w:val="24"/>
        </w:rPr>
        <w:t>management</w:t>
      </w:r>
      <w:r w:rsidR="00E924CC" w:rsidRPr="004518C7">
        <w:rPr>
          <w:rFonts w:ascii="Times New Roman" w:hAnsi="Times New Roman" w:cs="Times New Roman"/>
          <w:sz w:val="24"/>
          <w:szCs w:val="24"/>
        </w:rPr>
        <w:t xml:space="preserve"> evaluation that is all</w:t>
      </w:r>
      <w:r w:rsidR="00417185">
        <w:rPr>
          <w:rFonts w:ascii="Times New Roman" w:hAnsi="Times New Roman" w:cs="Times New Roman"/>
          <w:sz w:val="24"/>
          <w:szCs w:val="24"/>
        </w:rPr>
        <w:t>-</w:t>
      </w:r>
      <w:r w:rsidR="00E924CC" w:rsidRPr="004518C7">
        <w:rPr>
          <w:rFonts w:ascii="Times New Roman" w:hAnsi="Times New Roman" w:cs="Times New Roman"/>
          <w:sz w:val="24"/>
          <w:szCs w:val="24"/>
        </w:rPr>
        <w:t>inclusive and which will contribute to the effectiveness of t</w:t>
      </w:r>
      <w:r w:rsidRPr="004518C7">
        <w:rPr>
          <w:rFonts w:ascii="Times New Roman" w:hAnsi="Times New Roman" w:cs="Times New Roman"/>
          <w:sz w:val="24"/>
          <w:szCs w:val="24"/>
        </w:rPr>
        <w:t>h</w:t>
      </w:r>
      <w:r w:rsidR="00E924CC" w:rsidRPr="004518C7">
        <w:rPr>
          <w:rFonts w:ascii="Times New Roman" w:hAnsi="Times New Roman" w:cs="Times New Roman"/>
          <w:sz w:val="24"/>
          <w:szCs w:val="24"/>
        </w:rPr>
        <w:t xml:space="preserve">e </w:t>
      </w:r>
      <w:r w:rsidRPr="004518C7">
        <w:rPr>
          <w:rFonts w:ascii="Times New Roman" w:hAnsi="Times New Roman" w:cs="Times New Roman"/>
          <w:sz w:val="24"/>
          <w:szCs w:val="24"/>
        </w:rPr>
        <w:t>organization</w:t>
      </w:r>
      <w:r w:rsidR="00E924CC" w:rsidRPr="004518C7">
        <w:rPr>
          <w:rFonts w:ascii="Times New Roman" w:hAnsi="Times New Roman" w:cs="Times New Roman"/>
          <w:sz w:val="24"/>
          <w:szCs w:val="24"/>
        </w:rPr>
        <w:t>.</w:t>
      </w:r>
    </w:p>
    <w:p w14:paraId="6ABFA47A" w14:textId="47A16101" w:rsidR="0023148C" w:rsidRDefault="0023148C" w:rsidP="004518C7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  <w:r w:rsidR="00417185">
        <w:rPr>
          <w:rFonts w:ascii="Times New Roman" w:hAnsi="Times New Roman" w:cs="Times New Roman"/>
          <w:bCs/>
          <w:sz w:val="24"/>
          <w:szCs w:val="24"/>
        </w:rPr>
        <w:lastRenderedPageBreak/>
        <w:t>s</w:t>
      </w:r>
    </w:p>
    <w:p w14:paraId="4CCF0F13" w14:textId="25E8B049" w:rsidR="008B5128" w:rsidRPr="00CB590C" w:rsidRDefault="008B5128" w:rsidP="004518C7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B590C">
        <w:rPr>
          <w:rFonts w:ascii="Times New Roman" w:hAnsi="Times New Roman" w:cs="Times New Roman"/>
          <w:bCs/>
          <w:sz w:val="24"/>
          <w:szCs w:val="24"/>
        </w:rPr>
        <w:t>References</w:t>
      </w:r>
    </w:p>
    <w:p w14:paraId="3BD9206A" w14:textId="77777777" w:rsidR="002A11A8" w:rsidRDefault="002A11A8" w:rsidP="004518C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A11A8">
        <w:rPr>
          <w:rFonts w:ascii="Times New Roman" w:hAnsi="Times New Roman" w:cs="Times New Roman"/>
          <w:sz w:val="24"/>
          <w:szCs w:val="24"/>
        </w:rPr>
        <w:t>Claus, L., &amp; Hand, M. L. (2009). Customization decisions regarding performance management systems of multinational companies: An empirical view of Eastern European firms. </w:t>
      </w:r>
      <w:r w:rsidRPr="002A11A8">
        <w:rPr>
          <w:rFonts w:ascii="Times New Roman" w:hAnsi="Times New Roman" w:cs="Times New Roman"/>
          <w:i/>
          <w:iCs/>
          <w:sz w:val="24"/>
          <w:szCs w:val="24"/>
        </w:rPr>
        <w:t xml:space="preserve">International Journal of </w:t>
      </w:r>
      <w:r w:rsidRPr="002A11A8">
        <w:rPr>
          <w:rFonts w:ascii="Times New Roman" w:hAnsi="Times New Roman" w:cs="Times New Roman"/>
          <w:i/>
          <w:iCs/>
          <w:sz w:val="24"/>
          <w:szCs w:val="24"/>
        </w:rPr>
        <w:t>Cross-Cultural</w:t>
      </w:r>
      <w:r w:rsidRPr="002A11A8">
        <w:rPr>
          <w:rFonts w:ascii="Times New Roman" w:hAnsi="Times New Roman" w:cs="Times New Roman"/>
          <w:i/>
          <w:iCs/>
          <w:sz w:val="24"/>
          <w:szCs w:val="24"/>
        </w:rPr>
        <w:t xml:space="preserve"> Management</w:t>
      </w:r>
      <w:r w:rsidRPr="002A11A8">
        <w:rPr>
          <w:rFonts w:ascii="Times New Roman" w:hAnsi="Times New Roman" w:cs="Times New Roman"/>
          <w:sz w:val="24"/>
          <w:szCs w:val="24"/>
        </w:rPr>
        <w:t>, </w:t>
      </w:r>
      <w:r w:rsidRPr="002A11A8">
        <w:rPr>
          <w:rFonts w:ascii="Times New Roman" w:hAnsi="Times New Roman" w:cs="Times New Roman"/>
          <w:i/>
          <w:iCs/>
          <w:sz w:val="24"/>
          <w:szCs w:val="24"/>
        </w:rPr>
        <w:t>9</w:t>
      </w:r>
      <w:r w:rsidRPr="002A11A8">
        <w:rPr>
          <w:rFonts w:ascii="Times New Roman" w:hAnsi="Times New Roman" w:cs="Times New Roman"/>
          <w:sz w:val="24"/>
          <w:szCs w:val="24"/>
        </w:rPr>
        <w:t>(2), 237-258.</w:t>
      </w:r>
    </w:p>
    <w:p w14:paraId="13BD692A" w14:textId="77777777" w:rsidR="002A11A8" w:rsidRPr="004518C7" w:rsidRDefault="002A11A8" w:rsidP="004518C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A11A8">
        <w:rPr>
          <w:rFonts w:ascii="Times New Roman" w:hAnsi="Times New Roman" w:cs="Times New Roman"/>
          <w:sz w:val="24"/>
          <w:szCs w:val="24"/>
        </w:rPr>
        <w:t>Ngo, H., Turban, D., Lau, C., &amp; Lui, S. (1998). Human resource practices and firm performance of multinational corporations: Influences of country origin. International Journal of Human Resource Management, 9(4), 632-652. DOI: 10.1080/095851998340937. (Retrieved from EBSCOHost)</w:t>
      </w:r>
    </w:p>
    <w:p w14:paraId="64781DE3" w14:textId="77777777" w:rsidR="002A11A8" w:rsidRDefault="002A11A8" w:rsidP="004518C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A11A8">
        <w:rPr>
          <w:rFonts w:ascii="Times New Roman" w:hAnsi="Times New Roman" w:cs="Times New Roman"/>
          <w:sz w:val="24"/>
          <w:szCs w:val="24"/>
        </w:rPr>
        <w:t>Tayeb, M. (1998). Transfer of HRM practices across cultures: an American company in Scotland. </w:t>
      </w:r>
      <w:r w:rsidRPr="002A11A8">
        <w:rPr>
          <w:rFonts w:ascii="Times New Roman" w:hAnsi="Times New Roman" w:cs="Times New Roman"/>
          <w:i/>
          <w:iCs/>
          <w:sz w:val="24"/>
          <w:szCs w:val="24"/>
        </w:rPr>
        <w:t>International Journal of Human Resource Management</w:t>
      </w:r>
      <w:r w:rsidRPr="002A11A8">
        <w:rPr>
          <w:rFonts w:ascii="Times New Roman" w:hAnsi="Times New Roman" w:cs="Times New Roman"/>
          <w:sz w:val="24"/>
          <w:szCs w:val="24"/>
        </w:rPr>
        <w:t>, </w:t>
      </w:r>
      <w:r w:rsidRPr="002A11A8">
        <w:rPr>
          <w:rFonts w:ascii="Times New Roman" w:hAnsi="Times New Roman" w:cs="Times New Roman"/>
          <w:i/>
          <w:iCs/>
          <w:sz w:val="24"/>
          <w:szCs w:val="24"/>
        </w:rPr>
        <w:t>9</w:t>
      </w:r>
      <w:r w:rsidRPr="002A11A8">
        <w:rPr>
          <w:rFonts w:ascii="Times New Roman" w:hAnsi="Times New Roman" w:cs="Times New Roman"/>
          <w:sz w:val="24"/>
          <w:szCs w:val="24"/>
        </w:rPr>
        <w:t>(2), 332-358.</w:t>
      </w:r>
    </w:p>
    <w:sectPr w:rsidR="002A11A8" w:rsidSect="00F037E8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C443ED" w14:textId="77777777" w:rsidR="008364AB" w:rsidRDefault="008364AB" w:rsidP="008B5128">
      <w:pPr>
        <w:spacing w:after="0" w:line="240" w:lineRule="auto"/>
      </w:pPr>
      <w:r>
        <w:separator/>
      </w:r>
    </w:p>
  </w:endnote>
  <w:endnote w:type="continuationSeparator" w:id="0">
    <w:p w14:paraId="2A031736" w14:textId="77777777" w:rsidR="008364AB" w:rsidRDefault="008364AB" w:rsidP="008B5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82861E" w14:textId="77777777" w:rsidR="008364AB" w:rsidRDefault="008364AB" w:rsidP="008B5128">
      <w:pPr>
        <w:spacing w:after="0" w:line="240" w:lineRule="auto"/>
      </w:pPr>
      <w:r>
        <w:separator/>
      </w:r>
    </w:p>
  </w:footnote>
  <w:footnote w:type="continuationSeparator" w:id="0">
    <w:p w14:paraId="21FAFD54" w14:textId="77777777" w:rsidR="008364AB" w:rsidRDefault="008364AB" w:rsidP="008B51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213891101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FC2F4FB" w14:textId="43E986DC" w:rsidR="008B5128" w:rsidRPr="00F037E8" w:rsidRDefault="00F037E8" w:rsidP="00F037E8">
        <w:pPr>
          <w:pStyle w:val="Header"/>
          <w:jc w:val="right"/>
          <w:rPr>
            <w:rFonts w:ascii="Times New Roman" w:hAnsi="Times New Roman" w:cs="Times New Roman"/>
          </w:rPr>
        </w:pPr>
        <w:r w:rsidRPr="00F037E8">
          <w:rPr>
            <w:rFonts w:ascii="Times New Roman" w:hAnsi="Times New Roman" w:cs="Times New Roman"/>
          </w:rPr>
          <w:t>DISCUSSION ON MULTINATIONAL PERFORMANCE MANAGEMENT</w:t>
        </w:r>
        <w:r>
          <w:rPr>
            <w:rFonts w:ascii="Times New Roman" w:hAnsi="Times New Roman" w:cs="Times New Roman"/>
          </w:rPr>
          <w:tab/>
        </w:r>
        <w:r w:rsidRPr="00F037E8">
          <w:rPr>
            <w:rFonts w:ascii="Times New Roman" w:hAnsi="Times New Roman" w:cs="Times New Roman"/>
          </w:rPr>
          <w:fldChar w:fldCharType="begin"/>
        </w:r>
        <w:r w:rsidRPr="00F037E8">
          <w:rPr>
            <w:rFonts w:ascii="Times New Roman" w:hAnsi="Times New Roman" w:cs="Times New Roman"/>
          </w:rPr>
          <w:instrText xml:space="preserve"> PAGE   \* MERGEFORMAT </w:instrText>
        </w:r>
        <w:r w:rsidRPr="00F037E8">
          <w:rPr>
            <w:rFonts w:ascii="Times New Roman" w:hAnsi="Times New Roman" w:cs="Times New Roman"/>
          </w:rPr>
          <w:fldChar w:fldCharType="separate"/>
        </w:r>
        <w:r w:rsidRPr="00F037E8">
          <w:rPr>
            <w:rFonts w:ascii="Times New Roman" w:hAnsi="Times New Roman" w:cs="Times New Roman"/>
            <w:noProof/>
          </w:rPr>
          <w:t>2</w:t>
        </w:r>
        <w:r w:rsidRPr="00F037E8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138278030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C158355" w14:textId="76843407" w:rsidR="00F037E8" w:rsidRPr="00F037E8" w:rsidRDefault="00F037E8" w:rsidP="00F037E8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F037E8">
          <w:rPr>
            <w:rFonts w:ascii="Times New Roman" w:hAnsi="Times New Roman" w:cs="Times New Roman"/>
          </w:rPr>
          <w:t>DISCUSSION ON MULTINATIONAL PERFORMANCE MANAGEMENT</w:t>
        </w:r>
        <w:r>
          <w:rPr>
            <w:rFonts w:ascii="Times New Roman" w:hAnsi="Times New Roman" w:cs="Times New Roman"/>
          </w:rPr>
          <w:tab/>
        </w:r>
        <w:r w:rsidRPr="00F037E8">
          <w:rPr>
            <w:rFonts w:ascii="Times New Roman" w:hAnsi="Times New Roman" w:cs="Times New Roman"/>
          </w:rPr>
          <w:fldChar w:fldCharType="begin"/>
        </w:r>
        <w:r w:rsidRPr="00F037E8">
          <w:rPr>
            <w:rFonts w:ascii="Times New Roman" w:hAnsi="Times New Roman" w:cs="Times New Roman"/>
          </w:rPr>
          <w:instrText xml:space="preserve"> PAGE   \* MERGEFORMAT </w:instrText>
        </w:r>
        <w:r w:rsidRPr="00F037E8">
          <w:rPr>
            <w:rFonts w:ascii="Times New Roman" w:hAnsi="Times New Roman" w:cs="Times New Roman"/>
          </w:rPr>
          <w:fldChar w:fldCharType="separate"/>
        </w:r>
        <w:r w:rsidRPr="00F037E8">
          <w:rPr>
            <w:rFonts w:ascii="Times New Roman" w:hAnsi="Times New Roman" w:cs="Times New Roman"/>
            <w:noProof/>
          </w:rPr>
          <w:t>2</w:t>
        </w:r>
        <w:r w:rsidRPr="00F037E8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QzNjO0NDYxMDA0MjBV0lEKTi0uzszPAykwrAUAAuPeLiwAAAA="/>
  </w:docVars>
  <w:rsids>
    <w:rsidRoot w:val="00F35E55"/>
    <w:rsid w:val="000809DF"/>
    <w:rsid w:val="001F5032"/>
    <w:rsid w:val="0023148C"/>
    <w:rsid w:val="002A11A8"/>
    <w:rsid w:val="00380D26"/>
    <w:rsid w:val="003A4566"/>
    <w:rsid w:val="00417185"/>
    <w:rsid w:val="004518C7"/>
    <w:rsid w:val="007974D0"/>
    <w:rsid w:val="008364AB"/>
    <w:rsid w:val="008B5128"/>
    <w:rsid w:val="009F5F4F"/>
    <w:rsid w:val="00C35D1A"/>
    <w:rsid w:val="00CB590C"/>
    <w:rsid w:val="00D62D18"/>
    <w:rsid w:val="00E924CC"/>
    <w:rsid w:val="00F037E8"/>
    <w:rsid w:val="00F35E55"/>
    <w:rsid w:val="00FC0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8F531"/>
  <w15:chartTrackingRefBased/>
  <w15:docId w15:val="{B0BD5A65-7985-487B-8EAE-82EBF45D4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5E5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51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5128"/>
  </w:style>
  <w:style w:type="paragraph" w:styleId="Footer">
    <w:name w:val="footer"/>
    <w:basedOn w:val="Normal"/>
    <w:link w:val="FooterChar"/>
    <w:uiPriority w:val="99"/>
    <w:unhideWhenUsed/>
    <w:rsid w:val="008B51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51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4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11</cp:revision>
  <dcterms:created xsi:type="dcterms:W3CDTF">2020-03-25T09:25:00Z</dcterms:created>
  <dcterms:modified xsi:type="dcterms:W3CDTF">2020-03-25T19:52:00Z</dcterms:modified>
</cp:coreProperties>
</file>